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E2B" w:rsidRPr="00CD5963" w:rsidRDefault="00806E2B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r w:rsidRPr="00CD5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 w:rsidR="00806E2B" w:rsidRPr="00CD5963" w:rsidRDefault="004D312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главного </w:t>
      </w:r>
      <w:r w:rsidR="007E6147" w:rsidRPr="00CD5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специалиста -</w:t>
      </w:r>
      <w:r w:rsidR="00806E2B" w:rsidRPr="00CD5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эксперта отдела по регулированию и мониторингу контрактной системы Управления по регулированию контрактной системы и закупкам Пензенской области</w:t>
      </w:r>
    </w:p>
    <w:p w:rsidR="00806E2B" w:rsidRPr="00CD5963" w:rsidRDefault="004D543F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(Выписка из должностного регламента)</w:t>
      </w:r>
    </w:p>
    <w:p w:rsidR="00962699" w:rsidRPr="00CD5963" w:rsidRDefault="00962699" w:rsidP="000066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Квалификационные требования</w:t>
      </w:r>
    </w:p>
    <w:p w:rsidR="00962699" w:rsidRPr="00CD5963" w:rsidRDefault="00962699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2699" w:rsidRPr="00CD5963" w:rsidRDefault="00962699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F95F2D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– эксперта 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962699" w:rsidRPr="00CD5963" w:rsidRDefault="00962699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2699" w:rsidRPr="00CD5963" w:rsidRDefault="00962699" w:rsidP="0000666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2.1. Базовые квалификационные требования</w:t>
      </w:r>
    </w:p>
    <w:p w:rsidR="00962699" w:rsidRPr="00CD5963" w:rsidRDefault="00962699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666D2D" w:rsidRPr="00CD5963" w:rsidRDefault="00962699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 w:rsidR="00F9395A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6D2D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статьёй 12 Федерального закона от 27.07.2004 </w:t>
      </w:r>
      <w:r w:rsidR="00EB2E5E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666D2D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№ 79-ФЗ «О государственной гражданской службе Российской Федерации</w:t>
      </w:r>
      <w:r w:rsidR="00155C33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EB2E5E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155C33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(с последующими изменениями)</w:t>
      </w:r>
      <w:r w:rsidR="00666D2D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гражданский служащий, замещающий должность </w:t>
      </w:r>
      <w:r w:rsidR="00F95F2D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="00666D2D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– эксперта должен иметь высшее образование</w:t>
      </w:r>
      <w:r w:rsidR="00155C33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66D2D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55C33" w:rsidRPr="00CD5963" w:rsidRDefault="00155C33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2.1.2</w:t>
      </w:r>
      <w:r w:rsidR="00EB2E5E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со статьей 6 Закона Пензенской области от 09.03.2005 № 751-ЗПО «О государственной гражданской службе Пензенской области» </w:t>
      </w:r>
      <w:r w:rsidR="00EB2E5E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(с последующими изменениями) для замещения должности </w:t>
      </w:r>
      <w:r w:rsidR="00F95F2D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специалиста - эксперта требования к стажу не предъявляются. </w:t>
      </w:r>
    </w:p>
    <w:p w:rsidR="00EE7D1A" w:rsidRPr="00CD5963" w:rsidRDefault="00EE7D1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2.1.3. Гражданский служащий, замещающий должность </w:t>
      </w:r>
      <w:r w:rsidR="00F95F2D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должен обладать следующими базовыми знаниями и умениями:</w:t>
      </w:r>
    </w:p>
    <w:p w:rsidR="00EE7D1A" w:rsidRPr="00CD5963" w:rsidRDefault="00EE7D1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1) знанием государственного языка Российской Федерации (русского языка);</w:t>
      </w:r>
    </w:p>
    <w:p w:rsidR="00EE7D1A" w:rsidRPr="00CD5963" w:rsidRDefault="00EE7D1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знаниями основ: </w:t>
      </w:r>
    </w:p>
    <w:p w:rsidR="00EE7D1A" w:rsidRPr="00CD5963" w:rsidRDefault="00EE7D1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а) Конституции Российской Федерации,</w:t>
      </w:r>
    </w:p>
    <w:p w:rsidR="00EE7D1A" w:rsidRPr="00CD5963" w:rsidRDefault="00EE7D1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б) Федерального закона от 27.05.2003 № 58-ФЗ «О системе государственной службы Российской Федерации» (с последующими изменениями);</w:t>
      </w:r>
    </w:p>
    <w:p w:rsidR="00EE7D1A" w:rsidRPr="00CD5963" w:rsidRDefault="00EE7D1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в) Федерального закона от 27.07.2004 № 79-ФЗ «О государственной гражданской службе Российской Федерации» (с последующими изменениями);</w:t>
      </w:r>
    </w:p>
    <w:p w:rsidR="00EE7D1A" w:rsidRPr="00CD5963" w:rsidRDefault="00EE7D1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г) Федерального закона от 25.12.2008 № 273-ФЗ «О противодействии коррупции» (с последующими изменениями);</w:t>
      </w:r>
    </w:p>
    <w:p w:rsidR="00EE7D1A" w:rsidRPr="00CD5963" w:rsidRDefault="00EE7D1A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3) знание основных положений:</w:t>
      </w:r>
    </w:p>
    <w:p w:rsidR="00EE7D1A" w:rsidRPr="00CD5963" w:rsidRDefault="00EE7D1A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а) Устава Пензенской области;</w:t>
      </w:r>
    </w:p>
    <w:p w:rsidR="00EE7D1A" w:rsidRPr="00CD5963" w:rsidRDefault="00EE7D1A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б) Закона Пензенской области от 10.04.2006 № 1005-ЗПО «О Губернаторе Пензенской области» (с последующими изменениями);</w:t>
      </w:r>
    </w:p>
    <w:p w:rsidR="00EE7D1A" w:rsidRPr="00CD5963" w:rsidRDefault="00EE7D1A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в) Закона Пензенской области от 22.12.2005 № 906-ЗПО «О Правительстве Пензенской области» (с последующими изменениями);</w:t>
      </w:r>
    </w:p>
    <w:p w:rsidR="00EE7D1A" w:rsidRPr="00CD5963" w:rsidRDefault="00EE7D1A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г) постановления Правительства Пензенской области от 20.01.2014 № 19-пП «Об Управлении по регулированию контрактной системы и закупкам Пензенской области» (с последующими изменениями);</w:t>
      </w:r>
    </w:p>
    <w:p w:rsidR="00EE7D1A" w:rsidRPr="00CD5963" w:rsidRDefault="00EE7D1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знаниями и умения в области информационно-коммуникационных технологий.</w:t>
      </w:r>
    </w:p>
    <w:p w:rsidR="00EE7D1A" w:rsidRPr="00CD5963" w:rsidRDefault="00EE7D1A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2.1.4.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Умения</w:t>
      </w:r>
      <w:r w:rsidRPr="00CD59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гражданского служащего, замещающего должность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5F2D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включают следующие умения:</w:t>
      </w:r>
    </w:p>
    <w:p w:rsidR="00EE7D1A" w:rsidRPr="00CD5963" w:rsidRDefault="00EE7D1A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умения:</w:t>
      </w:r>
    </w:p>
    <w:p w:rsidR="00EE7D1A" w:rsidRPr="00CD5963" w:rsidRDefault="00EE7D1A" w:rsidP="00DF4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мыслить системно (стратегически);</w:t>
      </w:r>
    </w:p>
    <w:p w:rsidR="00EE7D1A" w:rsidRPr="00CD5963" w:rsidRDefault="00EE7D1A" w:rsidP="00DF4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EE7D1A" w:rsidRPr="00CD5963" w:rsidRDefault="00EE7D1A" w:rsidP="00DF4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коммуникативные умения;</w:t>
      </w:r>
    </w:p>
    <w:p w:rsidR="00EE7D1A" w:rsidRPr="00CD5963" w:rsidRDefault="00EE7D1A" w:rsidP="00DF4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управлять изменениями.</w:t>
      </w:r>
    </w:p>
    <w:p w:rsidR="00C11152" w:rsidRPr="00CD5963" w:rsidRDefault="00C11152" w:rsidP="00DF4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1152" w:rsidRPr="00CD5963" w:rsidRDefault="00C11152" w:rsidP="00006669">
      <w:pPr>
        <w:autoSpaceDE w:val="0"/>
        <w:autoSpaceDN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  <w:lang w:val="x-none"/>
        </w:rPr>
      </w:pPr>
      <w:r w:rsidRPr="00CD5963">
        <w:rPr>
          <w:rFonts w:ascii="Times New Roman" w:eastAsia="Calibri" w:hAnsi="Times New Roman" w:cs="Times New Roman"/>
          <w:b/>
          <w:sz w:val="26"/>
          <w:szCs w:val="26"/>
          <w:lang w:val="x-none"/>
        </w:rPr>
        <w:t>2.2. Профессионально-функциональные квалификационные требования</w:t>
      </w:r>
    </w:p>
    <w:p w:rsidR="00C11152" w:rsidRPr="00CD5963" w:rsidRDefault="00C11152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11152" w:rsidRPr="00CD5963" w:rsidRDefault="00C11152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2.2.1. Гражданский служащий, замещающий должность </w:t>
      </w:r>
      <w:r w:rsidR="00DE1DBA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</w:t>
      </w:r>
      <w:r w:rsidR="00AA4F09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эксперта, должен иметь высшее образование по специальности, направлению подготовки высшего образования, соответствующим области и виду профессиональной служебной деятельности (обязательно наличие диплома соответствующего уровня профессионального образования по одному из следующих направлений подготовки (одной из следующих специальностей)):</w:t>
      </w:r>
    </w:p>
    <w:p w:rsidR="00AA4F09" w:rsidRPr="00CD5963" w:rsidRDefault="00AA4F09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направления подготовки «Экономика», «Финансы и кредит», «Юриспруденция», «Менеджмент» и «Государственное и муниципальное управление»;</w:t>
      </w:r>
    </w:p>
    <w:p w:rsidR="00C11152" w:rsidRPr="00CD5963" w:rsidRDefault="00C11152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иное направление подготовки (специальность), указанное в предыдущих перечнях специальностей и направлений подготовки и для которого законодательством об образовании Российской Федерации установлено соответствие вышеуказанному направлению подготовки (специальности);</w:t>
      </w:r>
    </w:p>
    <w:p w:rsidR="00C11152" w:rsidRPr="00CD5963" w:rsidRDefault="00C11152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- иное направление подготовки (специальность) при условии наличия диплома о профессиональной переподготовке по программе профессиональной переподготовки объемом более 500 часов, соответствующей вышеуказанному направлению подготовки (специальности).  </w:t>
      </w:r>
    </w:p>
    <w:p w:rsidR="00962699" w:rsidRPr="00CD5963" w:rsidRDefault="00962699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6B607A" w:rsidRPr="00CD5963" w:rsidRDefault="006B607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2.2.2. Гражданский служащий, замещающий должность </w:t>
      </w:r>
      <w:r w:rsidR="00D11C7D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</w:t>
      </w:r>
      <w:r w:rsidR="00705BED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эксперта, должен обладать следующими профессиональными знаниями в сфере законодательства Российской Федерации: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Гражданский кодекс Российской Федерации;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Федеральный закон от 27.12.1991 № 2124-1 «О средствах массовой информации»;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Федеральный закон от 27.07.2006 № 149-ФЗ «Об информации, информационных технологиях и о защите информации»;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Федеральный закон Российской Федерации от 27.07.2006 № 152-ФЗ «О персональных данных»;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Федеральный закон Российской Федерации от 06.04.2011 № 63-ФЗ «Об электронной подписи»;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Федеральный закон Российской Федерации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Федеральный закон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Указ Президента Российской Федерации от 11.01.1995 № 32 «О государственных должностях Российской Федерации»;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lastRenderedPageBreak/>
        <w:t>- Указ Президента Российской Федерации от 06.03.1997 № 188 «Об утверждении Перечня сведений конфиденциального характера»;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2010 - 2011 годы»;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Указ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Указ Президента Российской Федерации от 21.07.2010 № 925 «О мерах по реализации отдельных положений Федерального закона «О противодействии коррупции»;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Указ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Указ Президента Российской Федерации от 15.07.2015 № 364 «О мерах по совершенствованию организации деятельности в области противодействия коррупции»;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Указ  Президента Российской Федерации от 01.02.2005 № 110 «О проведении аттестации государственных гражданских служащих Российской  Федерации»;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Указ  Президента Российской Федерации от 01.02.2005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Указ  Президента Российской Федерации от 01.02.2005.№ 112 «О конкурсе на замещение вакантной должности государственной гражданской службы Российской Федерации»;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Указ  Президента Российской Федерации от 01.02.2005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Распоряжение Президента Российской Федерации от 29.05.2015 № 159-рп «О порядке уведомления лицами, замещающими отдельные государственные должности Российской Федерации, отдельные должности федеральной государственной службы, высшими должностными лицами (руководителями высших исполнительных органов государственной власти) субъектов Российской Федерации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сдачи, определения стоимости подарка и его реализации (выкупа)»;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09.01.2014 № 10 «О порядке сообщения отдельными категориями лиц о получении подарка</w:t>
      </w:r>
      <w:r w:rsidR="00DF4C4D" w:rsidRPr="00CD5963">
        <w:rPr>
          <w:rFonts w:ascii="Times New Roman" w:eastAsia="Times New Roman" w:hAnsi="Times New Roman" w:cs="Times New Roman"/>
          <w:sz w:val="26"/>
          <w:szCs w:val="26"/>
        </w:rPr>
        <w:t>…</w:t>
      </w:r>
      <w:r w:rsidRPr="00CD5963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26.02.2010 № 96 «Об антикоррупционной экспертизе нормативных правовых актов и проектов нормативных правовых актов»;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21.01.2015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26.08.2013 № 728 «Об определении полномочий федеральных органов исполнительной власти в сфере закупок товаров, работ, услуг для обеспечения государственных и муниципальных нужд и о внесении изменений в некоторые акты Правительства Российской Федерации»;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lastRenderedPageBreak/>
        <w:t>- Постановление Правительства Российской Федерации от 04.09.2013           № 775 «Об установлении размера начальной (максимальной) цены  контракта при осуществлении закупки товара, работы, услуги, при превышении которой в контракте устанавливается обязанность поставщика (подрядчика, исполнителя) предоставлять заказчику дополнительную информацию»;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12.10.2013 № 913 «Об утверждении Положения о размещении на официальном сайте Российской Федерации в ин</w:t>
      </w:r>
      <w:r w:rsidR="005F3646" w:rsidRPr="00CD5963">
        <w:rPr>
          <w:rFonts w:ascii="Times New Roman" w:eastAsia="Times New Roman" w:hAnsi="Times New Roman" w:cs="Times New Roman"/>
          <w:sz w:val="26"/>
          <w:szCs w:val="26"/>
        </w:rPr>
        <w:t xml:space="preserve">формационно-телекоммуникационной </w:t>
      </w:r>
      <w:r w:rsidRPr="00CD5963">
        <w:rPr>
          <w:rFonts w:ascii="Times New Roman" w:eastAsia="Times New Roman" w:hAnsi="Times New Roman" w:cs="Times New Roman"/>
          <w:sz w:val="26"/>
          <w:szCs w:val="26"/>
        </w:rPr>
        <w:t>сети "Интернет" для размещения информации о размещении заказов на поставки товаров, выполнение работ, оказание услуг информации, подлежащей размещению в единой информационной системе в сфере закупок товаров, работ, услуг для обеспечения государственных и муниципальных нужд до ввода ее в эксплуатацию»;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17.10.2013 № 929 «Об установлении предельного значения начальной (максимальной) цены контракта (цены лота), при превышении которого не могут быть предметом одного контракта (одного лота) лекарственные средства с различными международными непатентованными наименованиями или при отсутствии таких наименований с химическими, </w:t>
      </w:r>
      <w:proofErr w:type="spellStart"/>
      <w:r w:rsidRPr="00CD5963">
        <w:rPr>
          <w:rFonts w:ascii="Times New Roman" w:eastAsia="Times New Roman" w:hAnsi="Times New Roman" w:cs="Times New Roman"/>
          <w:sz w:val="26"/>
          <w:szCs w:val="26"/>
        </w:rPr>
        <w:t>группировочными</w:t>
      </w:r>
      <w:proofErr w:type="spellEnd"/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 наименованиями»;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08.11.2013          № 1005 «О банковских гарантиях, используемых для целей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21.11.2013           № 1043 «О требованиях к формированию, утверждению и ведению планов закупок товаров, работ, услуг ...»;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25.11.2013          № 1062 «О порядке ведения реестра недобросовестных поставщиков (подрядчиков, исполнителей)»;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 № 1084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 № 1086 «Об утверждении Правил формирования перечня лекарственных средств, закупка которых осуществляется в соответствии с их торговыми наименованиями...»;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№ 1088 «Об утверждении Правил проведения совместных конкурсов и аукционов»;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№ 1091 «О единых требованиях к региональным и муниципальным информационным системам в сфере закупок товаров, работ, услуг для обеспечения государственных и муниципальных нужд»;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26.12.2013          № 1292 «Об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lastRenderedPageBreak/>
        <w:t>- Постановление Правительства Российской Федерации от 02.07.2014  № 606 «О порядке разработки типовых контрактов, типовых условий контрактов, а также о случаях и условиях их применения»;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14.07.2014 № 656 «Об установлении запрета на допуск отдельных видов товаров машиностроения,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11.08.2014 № 791 «Об установлении запрета на допуск товаров легкой промышленности, происходящих из иностранных государств, для целей осуществления закупок для обеспечения федеральных нужд и дополнительного требования к участникам закупок таких товаров»;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13.10.2014         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</w:t>
      </w:r>
      <w:r w:rsidR="00DF4C4D" w:rsidRPr="00CD5963">
        <w:rPr>
          <w:rFonts w:ascii="Times New Roman" w:eastAsia="Times New Roman" w:hAnsi="Times New Roman" w:cs="Times New Roman"/>
          <w:sz w:val="26"/>
          <w:szCs w:val="26"/>
        </w:rPr>
        <w:t xml:space="preserve"> от 20.10.2014          № 1084 </w:t>
      </w:r>
      <w:r w:rsidRPr="00CD5963">
        <w:rPr>
          <w:rFonts w:ascii="Times New Roman" w:eastAsia="Times New Roman" w:hAnsi="Times New Roman" w:cs="Times New Roman"/>
          <w:sz w:val="26"/>
          <w:szCs w:val="26"/>
        </w:rPr>
        <w:t>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 том числе подведомственных им казенных учреждений»;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05.02.2015            № 102  «Об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04.02.2015 № 99  «Об установлении дополнительных треб</w:t>
      </w:r>
      <w:r w:rsidR="00DF4C4D" w:rsidRPr="00CD5963">
        <w:rPr>
          <w:rFonts w:ascii="Times New Roman" w:eastAsia="Times New Roman" w:hAnsi="Times New Roman" w:cs="Times New Roman"/>
          <w:sz w:val="26"/>
          <w:szCs w:val="26"/>
        </w:rPr>
        <w:t>ований к участникам закупки…</w:t>
      </w:r>
      <w:r w:rsidRPr="00CD5963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17.03.2015 № 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участия в Программе поддержки инвестиционных проектов, реализуемых на территории Российской Федерации на основе проектного финансирования»;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18.05.2015 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исполнения»;</w:t>
      </w:r>
    </w:p>
    <w:p w:rsidR="00DF4C4D" w:rsidRPr="00CD5963" w:rsidRDefault="00DF4C4D" w:rsidP="00DF4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D596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hyperlink r:id="rId9" w:history="1">
        <w:r w:rsidRPr="00CD5963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CD596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5 июня 2015 г.                 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</w:t>
      </w:r>
    </w:p>
    <w:p w:rsidR="00DF4C4D" w:rsidRPr="00CD5963" w:rsidRDefault="00DF4C4D" w:rsidP="00DF4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D596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hyperlink r:id="rId10" w:history="1">
        <w:r w:rsidRPr="00CD5963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CD596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5 июня 2015 г.                  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03.11.2015             № 1193 «О мониторинге закупок товаров, работ, услуг для обеспечения государственных и муниципальных нужд»;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lastRenderedPageBreak/>
        <w:t>- Постановление Правительства Российской Федерации от 16.11.2015          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30.11.2015           № 1289 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23.12.2015           № 1414 «О порядке функционирования единой информационной системы в сфере закупок»;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Закон Пензенской области от 09.03.2005 № 751-ЗПО «О государственной гражданской службе Пензенской области»;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Закон Пензенской области от 20.09.2005 № 842-ЗПО «О системе исполнительных органов государственной власти Пензенской области»;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Закон Пензенской области от 14.11.2006 № 1141-ЗПО «О противодействии коррупции в Пензенской области»;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Закон Пензенской области от 28.12.2012 № 2327-ЗПО «О порядке рассмотрения обращений в Пензенской области»;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31.12.2010                № 912-пП «О Регламенте Правительства Пензенской области»;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22.05.2015               № 280-пП «О признании электронных документов в системе электронного документооборота и делопроизводства в Правительстве Пензенской области и исполнительных органах государственной власти Пензенской области, подписанных простой электронной подписью, равнозначными документам на бумажных носителях, подписанным собственноручной подписью»;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07.05.2010                № 272-пП «Об определении перечня должностей государственной гражданской службы Пензенской области, при назначении на которые граждане обязаны представлять сведения о доходах, об имуществе и обязательствах имущественного характера, и при замещении которых государственные гражданские служащие обязаны представлять сведения о доходах, расходах, об имуществе и обязательствах имущественного характера»;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Губернатора Пензенской области от 23.09.2009 № 210 </w:t>
      </w:r>
      <w:r w:rsidR="002610ED" w:rsidRPr="00CD5963">
        <w:rPr>
          <w:rFonts w:ascii="Times New Roman" w:eastAsia="Times New Roman" w:hAnsi="Times New Roman" w:cs="Times New Roman"/>
          <w:sz w:val="26"/>
          <w:szCs w:val="26"/>
        </w:rPr>
        <w:t xml:space="preserve">                    </w:t>
      </w:r>
      <w:r w:rsidRPr="00CD5963">
        <w:rPr>
          <w:rFonts w:ascii="Times New Roman" w:eastAsia="Times New Roman" w:hAnsi="Times New Roman" w:cs="Times New Roman"/>
          <w:sz w:val="26"/>
          <w:szCs w:val="26"/>
        </w:rPr>
        <w:t>«О представлении гражданами, претендующими на замещение должностей государственной гражданской службы Пензенской области, сведений о доходах, об имуществе и обязательствах имущественного характера и представлении государственными гражданскими служащими Пензенской области сведений о доходах, расходах, об имуществе и обязательствах имущественного характера»;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Губернатора Пензенской области от 05.03.2011 № 22 </w:t>
      </w:r>
      <w:r w:rsidR="002610ED" w:rsidRPr="00CD5963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 w:rsidRPr="00CD5963">
        <w:rPr>
          <w:rFonts w:ascii="Times New Roman" w:eastAsia="Times New Roman" w:hAnsi="Times New Roman" w:cs="Times New Roman"/>
          <w:sz w:val="26"/>
          <w:szCs w:val="26"/>
        </w:rPr>
        <w:t>«О Кодексе этики и служебного поведения государственных гражданских служащих, замещающих должности государственной гражданской службы Пензенской области в Правительстве Пензенской области, и отдельных категорий лиц»;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Губернатора Пензенской области от 21.05.2012 № 69 </w:t>
      </w:r>
      <w:r w:rsidR="002610ED" w:rsidRPr="00CD5963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Pr="00CD5963">
        <w:rPr>
          <w:rFonts w:ascii="Times New Roman" w:eastAsia="Times New Roman" w:hAnsi="Times New Roman" w:cs="Times New Roman"/>
          <w:sz w:val="26"/>
          <w:szCs w:val="26"/>
        </w:rPr>
        <w:t>«Об утверждении Порядка предварительного уведомления представителя нанимателя о выполнении иной оплачиваемой работы</w:t>
      </w:r>
      <w:r w:rsidR="00DF4C4D" w:rsidRPr="00CD5963">
        <w:rPr>
          <w:rFonts w:ascii="Times New Roman" w:eastAsia="Times New Roman" w:hAnsi="Times New Roman" w:cs="Times New Roman"/>
          <w:sz w:val="26"/>
          <w:szCs w:val="26"/>
        </w:rPr>
        <w:t>…</w:t>
      </w:r>
      <w:r w:rsidRPr="00CD5963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lastRenderedPageBreak/>
        <w:t>- Постановление Правительства Пензенской области от 19.07.2011               № 471-пП «О мерах по реализации статьи 12 Федерального закона от 25.12.2008 № 273-ФЗ «О противодействии коррупции»;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08.02.2012  № 65-пП «О комиссии по соблюдению требований к служебному поведению и урегулированию конфликта интересов в отношении государственных гражданских служащих Пензенской области, замещающих должности государственной гражданской службы Пензенской области в Правительстве Пензенской области, и отдельных категорий лиц»;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29.05.2015               № 296-пП «Об утверждении Перечня должностей государственной  гражданской службы Пензенской области в Правительстве Пензенской области,  при замещении которых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Губернатора Пензенской области от 14.04.2009 № 113 «О Порядке уведомления представителя нанимателя о фактах обращения в целях склонения государственного гражданского служащего Пензенской области, замещающего должность государственной гражданской службы Пензенской области в аппарате Губернатора и Правительства Пензенской области, к совершению коррупционных правонарушений»;</w:t>
      </w:r>
    </w:p>
    <w:p w:rsidR="00F575F6" w:rsidRPr="00CD5963" w:rsidRDefault="00F575F6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Постановление Губернатора Пензенской области от 19.03.2010 № 19 «Об утверждении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Пензенской области, и государственными гражданскими служащими Пензенской области, и соблюдения государственными гражданскими служащими Пензенской области требований к служебному поведению»;</w:t>
      </w:r>
    </w:p>
    <w:p w:rsidR="006B607A" w:rsidRPr="00CD5963" w:rsidRDefault="000F319A" w:rsidP="00DF4C4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6B607A" w:rsidRPr="00CD5963">
        <w:rPr>
          <w:rFonts w:ascii="Times New Roman" w:eastAsia="Times New Roman" w:hAnsi="Times New Roman" w:cs="Times New Roman"/>
          <w:sz w:val="26"/>
          <w:szCs w:val="26"/>
        </w:rPr>
        <w:t xml:space="preserve">нормативные правовые акты </w:t>
      </w:r>
      <w:r w:rsidR="004D39F3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="006B607A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D39F3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вопросам осуществления регулирования и мониторинга контрактной системы Пензенской области.</w:t>
      </w:r>
    </w:p>
    <w:p w:rsidR="000F319A" w:rsidRPr="00CD5963" w:rsidRDefault="000F319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0F319A" w:rsidRPr="00CD5963" w:rsidRDefault="000F319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2.2.3.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Гражданский служащий, замещающий должность </w:t>
      </w:r>
      <w:r w:rsidR="00DF45C7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</w:t>
      </w:r>
      <w:r w:rsidR="00CD73F5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экспер</w:t>
      </w:r>
      <w:r w:rsidR="00CD73F5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та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должен обладать следующими иными профессиональными знаниями: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основные направления, цели, задачи и пути реализации государственной политики;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принципы государственной гражданской службы;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правила поведения гражданского служащего Пензенской области;</w:t>
      </w:r>
    </w:p>
    <w:p w:rsidR="00074D67" w:rsidRPr="00CD5963" w:rsidRDefault="00EC2C03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о</w:t>
      </w:r>
      <w:r w:rsidR="00074D67" w:rsidRPr="00CD5963">
        <w:rPr>
          <w:rFonts w:ascii="Times New Roman" w:eastAsia="Times New Roman" w:hAnsi="Times New Roman" w:cs="Times New Roman"/>
          <w:sz w:val="26"/>
          <w:szCs w:val="26"/>
        </w:rPr>
        <w:t>сновные права и обязанности гражданского служащего, а также ограничения и запреты, связанные с прохождением государственной гражданской службы;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- технология работы со служебными документами и поручениями; 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порядок подготовки, согласования проектов нормативных правовых актов Губернатора Пензенской области и Правительства Пензенской области, законов Пензенской области;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- процедура рассмотрения обращений граждан и юридических лиц; 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процедура подготовки проектов писем в адрес заявителей, государственных органов и органов местного самоуправления, должностных лиц;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основы деловой этики и этикета, культуры речи и делового общения;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общие положения теории управления информацией;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основные требования к работе с конфиденциальной информацией;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основные вопросы и порядок взаимодействия органов государственной власти и средств массовой информации;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lastRenderedPageBreak/>
        <w:t>- технология информационно-аналитической работы (формирование / получение, обработка, согласование информационных материалов) в ходе подготовки освещения протокольных, деловых, массовых мероприятий различного уровня в средствах массовой информации;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технология организации, проведения и сопровождения мероприятий с участием представителей средств массовой информации (пресс-конференции, круглые столы, брифинги, интервью);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основы стилистического редактирования и форматирования текста;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система закупок;</w:t>
      </w:r>
    </w:p>
    <w:p w:rsidR="00A2249E" w:rsidRPr="00CD5963" w:rsidRDefault="00A2249E" w:rsidP="00DF4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5963">
        <w:rPr>
          <w:rFonts w:ascii="Times New Roman" w:hAnsi="Times New Roman" w:cs="Times New Roman"/>
          <w:sz w:val="26"/>
          <w:szCs w:val="26"/>
        </w:rPr>
        <w:t>- понятие коррупции, причины ее возникновения и последствия;</w:t>
      </w:r>
    </w:p>
    <w:p w:rsidR="00A2249E" w:rsidRPr="00CD5963" w:rsidRDefault="00A2249E" w:rsidP="00DF4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5963">
        <w:rPr>
          <w:rFonts w:ascii="Times New Roman" w:hAnsi="Times New Roman" w:cs="Times New Roman"/>
          <w:sz w:val="26"/>
          <w:szCs w:val="26"/>
        </w:rPr>
        <w:t>- основные направления политики государства в сфере противодействия коррупции;</w:t>
      </w:r>
    </w:p>
    <w:p w:rsidR="00A2249E" w:rsidRPr="00CD5963" w:rsidRDefault="00A2249E" w:rsidP="00DF4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5963">
        <w:rPr>
          <w:rFonts w:ascii="Times New Roman" w:hAnsi="Times New Roman" w:cs="Times New Roman"/>
          <w:sz w:val="26"/>
          <w:szCs w:val="26"/>
        </w:rPr>
        <w:t>- меры по профилактике и противодействию коррупции на государственной гражданской службе.</w:t>
      </w:r>
    </w:p>
    <w:p w:rsidR="00DF45C7" w:rsidRPr="00CD5963" w:rsidRDefault="00DF45C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746E92" w:rsidRPr="00CD5963" w:rsidRDefault="00746E92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2.2.4. Гражданский служащий, замещающий должность </w:t>
      </w:r>
      <w:r w:rsidR="00DF45C7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должен обладать следующими профессиональными умениями: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практический опыт взаимодействия с представителями федеральных, областных, городских теле– и радиокомпаний, электронных и печатных СМИ;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навыки оперативного поиска требуемого информационного материала из массива доступных информационных ресурсов;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- навыки написания новостных текстов, анонсирующих материалов, пресс-релизов (копирайтинг, </w:t>
      </w:r>
      <w:proofErr w:type="spellStart"/>
      <w:r w:rsidRPr="00CD5963">
        <w:rPr>
          <w:rFonts w:ascii="Times New Roman" w:eastAsia="Times New Roman" w:hAnsi="Times New Roman" w:cs="Times New Roman"/>
          <w:sz w:val="26"/>
          <w:szCs w:val="26"/>
        </w:rPr>
        <w:t>рерайтинг</w:t>
      </w:r>
      <w:proofErr w:type="spellEnd"/>
      <w:r w:rsidRPr="00CD5963"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навыки применения креативного мышления в профессиональной деятельности (образное и нестандартное мышление);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практический опыт создания информационных поводов и PR-проектов;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практический опыт организации брифингов, пресс-конференций, интервью;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навыки формирования медиа-комплектов для СМИ;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работа в прикладных программных продуктах по управл</w:t>
      </w:r>
      <w:r w:rsidR="0063366E" w:rsidRPr="00CD5963">
        <w:rPr>
          <w:rFonts w:ascii="Times New Roman" w:eastAsia="Times New Roman" w:hAnsi="Times New Roman" w:cs="Times New Roman"/>
          <w:sz w:val="26"/>
          <w:szCs w:val="26"/>
        </w:rPr>
        <w:t>ению государственными закупками</w:t>
      </w: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работа с единой информационной системой по осуществлению закупок;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проведение проверок нарушения законодательства о противодействии коррупции;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обеспечение деятельности коллегиального органа (комиссии, совета и др.);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проведение мониторинга деятельности исполнительных органов государственной власти, учреждений, предприятий;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оценка коррупционных рисков;</w:t>
      </w:r>
    </w:p>
    <w:p w:rsidR="00A2249E" w:rsidRPr="00CD5963" w:rsidRDefault="00A2249E" w:rsidP="00DF4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5963">
        <w:rPr>
          <w:rFonts w:ascii="Times New Roman" w:hAnsi="Times New Roman" w:cs="Times New Roman"/>
          <w:sz w:val="26"/>
          <w:szCs w:val="26"/>
        </w:rPr>
        <w:t>- выявление факта наличия конфликта интересов;</w:t>
      </w:r>
    </w:p>
    <w:p w:rsidR="00A2249E" w:rsidRPr="00CD5963" w:rsidRDefault="00A2249E" w:rsidP="00DF4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5963">
        <w:rPr>
          <w:rFonts w:ascii="Times New Roman" w:hAnsi="Times New Roman" w:cs="Times New Roman"/>
          <w:sz w:val="26"/>
          <w:szCs w:val="26"/>
        </w:rPr>
        <w:t>-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выявление факта наличия конфликта интересов;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консультирование по вопросам поступления, прохождения и пре</w:t>
      </w:r>
      <w:r w:rsidR="00F9721C" w:rsidRPr="00CD5963">
        <w:rPr>
          <w:rFonts w:ascii="Times New Roman" w:eastAsia="Times New Roman" w:hAnsi="Times New Roman" w:cs="Times New Roman"/>
          <w:sz w:val="26"/>
          <w:szCs w:val="26"/>
        </w:rPr>
        <w:t>кращения государственной службы</w:t>
      </w: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подготовка проектов законов, нормативных правовых актов Губернатора и Правительства Пензенской области по вопросам гражданской службы;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проведение мониторинга соблюдения законодательства о гражданской службе</w:t>
      </w:r>
      <w:r w:rsidR="00B1659F" w:rsidRPr="00CD5963">
        <w:rPr>
          <w:rFonts w:ascii="Times New Roman" w:eastAsia="Times New Roman" w:hAnsi="Times New Roman" w:cs="Times New Roman"/>
          <w:sz w:val="26"/>
          <w:szCs w:val="26"/>
        </w:rPr>
        <w:t xml:space="preserve"> в части противодействия коррупции</w:t>
      </w:r>
      <w:r w:rsidRPr="00CD596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lastRenderedPageBreak/>
        <w:t>- организация методического руководства и координации деятельности заказчиков Пензенской области в рамках функционирования контрактной системы в сфере закупок;</w:t>
      </w:r>
    </w:p>
    <w:p w:rsidR="00074D67" w:rsidRPr="00CD5963" w:rsidRDefault="00074D67" w:rsidP="00DF4C4D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>- осуществление сбора, обобщения, систематизации и оценки информации об осуществлении закупок, в том числе о реализации п</w:t>
      </w:r>
      <w:r w:rsidR="00B630F2" w:rsidRPr="00CD5963">
        <w:rPr>
          <w:rFonts w:ascii="Times New Roman" w:eastAsia="Times New Roman" w:hAnsi="Times New Roman" w:cs="Times New Roman"/>
          <w:sz w:val="26"/>
          <w:szCs w:val="26"/>
        </w:rPr>
        <w:t>ланов закупок и планов-графиков;</w:t>
      </w:r>
    </w:p>
    <w:p w:rsidR="00B630F2" w:rsidRPr="00CD5963" w:rsidRDefault="00B630F2" w:rsidP="00DF4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5963">
        <w:rPr>
          <w:rFonts w:ascii="Times New Roman" w:hAnsi="Times New Roman" w:cs="Times New Roman"/>
          <w:sz w:val="26"/>
          <w:szCs w:val="26"/>
        </w:rPr>
        <w:t>- применение современных информационно-коммуникационных технологий в государственных органах;</w:t>
      </w:r>
    </w:p>
    <w:p w:rsidR="00B630F2" w:rsidRPr="00CD5963" w:rsidRDefault="00B630F2" w:rsidP="00DF4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hAnsi="Times New Roman" w:cs="Times New Roman"/>
          <w:sz w:val="26"/>
          <w:szCs w:val="26"/>
        </w:rPr>
        <w:t>-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DF45C7" w:rsidRPr="00CD5963" w:rsidRDefault="00074D67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</w:t>
      </w:r>
    </w:p>
    <w:p w:rsidR="006E210A" w:rsidRPr="00CD5963" w:rsidRDefault="006E210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2.2.5.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Гражданский служащий, замещающий должность </w:t>
      </w:r>
      <w:r w:rsidR="00DF45C7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должен обладать след</w:t>
      </w:r>
      <w:r w:rsidR="00940C59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ующими функциональными знаниями:</w:t>
      </w:r>
    </w:p>
    <w:p w:rsidR="00940C59" w:rsidRPr="00CD5963" w:rsidRDefault="00940C59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современные коммуникации, сетевые приложения, программное обеспечение;</w:t>
      </w:r>
    </w:p>
    <w:p w:rsidR="00940C59" w:rsidRPr="00CD5963" w:rsidRDefault="00940C59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системы связи;</w:t>
      </w:r>
    </w:p>
    <w:p w:rsidR="00940C59" w:rsidRPr="00CD5963" w:rsidRDefault="00940C59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методы информационного обеспечения;</w:t>
      </w:r>
    </w:p>
    <w:p w:rsidR="00940C59" w:rsidRPr="00CD5963" w:rsidRDefault="00940C59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системы межведомственного взаимодействия, управления государственными информационными ресурсами, информационно – аналитические системы, обеспечивающие сбор, обработку, хранение и анализ данных;</w:t>
      </w:r>
    </w:p>
    <w:p w:rsidR="00940C59" w:rsidRPr="00CD5963" w:rsidRDefault="00940C59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методы и средства получения, обработки и передачи информации;</w:t>
      </w:r>
    </w:p>
    <w:p w:rsidR="00940C59" w:rsidRPr="00CD5963" w:rsidRDefault="00940C59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разработки системы защиты информации информационной системы, обрабатывающей и</w:t>
      </w:r>
      <w:r w:rsidR="00EC2C03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нформацию ограниченного доступа.</w:t>
      </w:r>
    </w:p>
    <w:p w:rsidR="006E210A" w:rsidRPr="00CD5963" w:rsidRDefault="006E210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E210A" w:rsidRPr="00CD5963" w:rsidRDefault="006E210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</w:rPr>
        <w:t xml:space="preserve">2.2.6.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Гражданский служащий, замещающий должность </w:t>
      </w:r>
      <w:r w:rsidR="00DF45C7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должен обладать следующими функциональными умениями:</w:t>
      </w:r>
    </w:p>
    <w:p w:rsidR="00074D67" w:rsidRPr="00CD5963" w:rsidRDefault="00074D67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сохранять высокую работоспособность в экстремальных условиях, при необходимости выполнять работу в короткие сроки;</w:t>
      </w:r>
    </w:p>
    <w:p w:rsidR="00074D67" w:rsidRPr="00CD5963" w:rsidRDefault="00074D67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определять цели, приоритеты;</w:t>
      </w:r>
    </w:p>
    <w:p w:rsidR="00074D67" w:rsidRPr="00CD5963" w:rsidRDefault="00074D67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планировать и рационально использовать свое рабочее время;</w:t>
      </w:r>
    </w:p>
    <w:p w:rsidR="00074D67" w:rsidRPr="00CD5963" w:rsidRDefault="00B1659F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навыки </w:t>
      </w:r>
      <w:r w:rsidR="00074D67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с разными источниками информации (включая расширенный поиск в сети Интернет);</w:t>
      </w:r>
    </w:p>
    <w:p w:rsidR="00074D67" w:rsidRPr="00CD5963" w:rsidRDefault="00074D67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навыки работы с большим объемом информации, способность быстро переключаться с анализа одного материала на другой;</w:t>
      </w:r>
    </w:p>
    <w:p w:rsidR="00074D67" w:rsidRPr="00CD5963" w:rsidRDefault="00074D67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навык подготовки служебных писем, включая ответы на обращения государственных органов, граждан и организаций в установленный срок;</w:t>
      </w:r>
    </w:p>
    <w:p w:rsidR="00074D67" w:rsidRPr="00CD5963" w:rsidRDefault="00074D67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ясно, связанно и логично излагать мысли без допущения грамматических, орфографических, пунктуационных и стилистических ошибок;</w:t>
      </w:r>
    </w:p>
    <w:p w:rsidR="00074D67" w:rsidRPr="00CD5963" w:rsidRDefault="00074D67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навыки организации и проведения совещаний, конференций, семинаров.</w:t>
      </w:r>
    </w:p>
    <w:p w:rsidR="00074D67" w:rsidRPr="00CD5963" w:rsidRDefault="00074D67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6E2B" w:rsidRPr="00CD5963" w:rsidRDefault="00806E2B" w:rsidP="000066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Должностные обязанности</w:t>
      </w:r>
    </w:p>
    <w:p w:rsidR="00806E2B" w:rsidRPr="00CD5963" w:rsidRDefault="00806E2B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E2B" w:rsidRPr="00CD5963" w:rsidRDefault="004D312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="001A0B8B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- эксперт</w:t>
      </w:r>
      <w:r w:rsidR="00806E2B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соблюдает установленные статьями 15, 16, 17 и 18 Федерального закона от 27.07.2004 № 79-ФЗ «О государственной гражданской службе Российской Федерации» (с последующими изменениями) основные обязанности государственного гражданского служащего, ограничения и запреты, связанные с государственной гражданской службой, требования к служебному поведению государственного гражданского служащего.</w:t>
      </w:r>
    </w:p>
    <w:p w:rsidR="007C09A2" w:rsidRPr="00CD5963" w:rsidRDefault="00806E2B" w:rsidP="00DF4C4D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 </w:t>
      </w:r>
      <w:r w:rsidR="007C09A2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по регулированию и м</w:t>
      </w:r>
      <w:r w:rsidR="00AA4F09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ониторингу контрактной системы, </w:t>
      </w:r>
      <w:r w:rsidR="004D312A" w:rsidRPr="00CD5963">
        <w:rPr>
          <w:rFonts w:ascii="Times New Roman" w:eastAsia="Times New Roman" w:hAnsi="Times New Roman" w:cs="Times New Roman"/>
          <w:sz w:val="26"/>
          <w:szCs w:val="26"/>
        </w:rPr>
        <w:t xml:space="preserve">главный </w:t>
      </w:r>
      <w:r w:rsidR="00BB3089" w:rsidRPr="00CD5963">
        <w:rPr>
          <w:rFonts w:ascii="Times New Roman" w:eastAsia="Times New Roman" w:hAnsi="Times New Roman" w:cs="Times New Roman"/>
          <w:sz w:val="26"/>
          <w:szCs w:val="26"/>
        </w:rPr>
        <w:t>специалист - эксперт: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подготавливает отчеты по направлению своей деятельности;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поручению начальника отдела в случае значительного увеличения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количества заявок заказчиков Пензенской области, поступающих в Управление, выполняет функции, связанные с определением поставщиков (подрядчиков, исполнителей), предусмотренные Федеральным законом № 44-ФЗ;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качественное рассмотрение и экспертизу заявок государственных заказчиков Пензенской области на закупку, в том числе обоснованность начальной (максимальной) цены контракта, представленного заказчиком в составе заявки;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владения сертификатом ключа электронной цифровой подписи, обязан хранить в тайне ключ электронной цифровой подписи и немедленно требовать приостановления действия сертификата ключа подписи при наличии оснований полагать, что тайна ключа электронной цифровой подписи нарушена;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участвует в реализации правового механизма государственной политики в установленной Управлению сфере деятельности;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готовит начальнику отдела предложения по установлению оптимальных путей и методов реализации поставленных служебных задач;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рассматривает устные или письменные обращения граждан и юридических лиц в части компетенции Управления;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предоставляет разъяснения государственным заказчикам по вопросу подготовки заявки на закупку;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предоставляет разъяснения сотрудникам Управления по вопросу подготовки документации на закупку;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исполняет поручения начальника Управления, начальника отдела, данные в пределах их полномочий, установленных законодательством  и должностным регламентом;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установленном порядке подготовку проектов Законов Пензенской области, нормативных правовых актов Правительства Пензенской области;</w:t>
      </w:r>
    </w:p>
    <w:p w:rsidR="006644E3" w:rsidRPr="00CD5963" w:rsidRDefault="006644E3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</w:t>
      </w:r>
      <w:r w:rsidRPr="00CD5963">
        <w:rPr>
          <w:rFonts w:ascii="Times New Roman" w:hAnsi="Times New Roman" w:cs="Times New Roman"/>
          <w:bCs/>
          <w:color w:val="000000"/>
          <w:sz w:val="26"/>
          <w:szCs w:val="26"/>
        </w:rPr>
        <w:t>работу с обновленным порталом исполнительных органов государственной власти Пензенской области, организует доступ к информации о деятельности Управления, обеспечивает размещение в информационно-телекоммуникационной сети «Интернет» и своевременное регулярное обновление информации;</w:t>
      </w:r>
    </w:p>
    <w:p w:rsidR="0072117D" w:rsidRPr="00CD5963" w:rsidRDefault="0072117D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взаимодействие с органами государственной власти и средствами массовой информации;</w:t>
      </w:r>
    </w:p>
    <w:p w:rsidR="00A2249E" w:rsidRPr="00CD5963" w:rsidRDefault="00A2249E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</w:t>
      </w:r>
      <w:r w:rsidR="00DF4C4D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координацию,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подготовку и проведение заседаний Общественного совета при Управлении по регулированию контрактной системы и закупкам Пензенской области;</w:t>
      </w:r>
    </w:p>
    <w:p w:rsidR="00DF4C4D" w:rsidRPr="00CD5963" w:rsidRDefault="00A2249E" w:rsidP="00DF4C4D">
      <w:pPr>
        <w:pStyle w:val="a9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CD5963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осуществляет </w:t>
      </w:r>
      <w:r w:rsidR="00DF4C4D" w:rsidRPr="00CD5963">
        <w:rPr>
          <w:rFonts w:ascii="Times New Roman" w:eastAsia="Times New Roman" w:hAnsi="Times New Roman"/>
          <w:sz w:val="26"/>
          <w:szCs w:val="26"/>
          <w:lang w:eastAsia="ru-RU"/>
        </w:rPr>
        <w:t xml:space="preserve">внесение изменений в состав </w:t>
      </w:r>
      <w:r w:rsidR="00DF4C4D" w:rsidRPr="00CD5963">
        <w:rPr>
          <w:rFonts w:ascii="Times New Roman" w:eastAsia="Times New Roman" w:hAnsi="Times New Roman"/>
          <w:sz w:val="26"/>
          <w:szCs w:val="26"/>
          <w:lang w:val="ru-RU" w:eastAsia="ru-RU"/>
        </w:rPr>
        <w:t>Общественного совета при Управлении по регулированию контрактной системы и закупкам Пензенской области;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подготавливает предложения о реализации положений действующего законодательства Российской Федерации и Пензенской области по вопросам, отнесенным к полномочиям Управления, и вносит указанные предложения начальнику Управления;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правила делопроизводства, в том числе, учитывает и хранит полученные на исполнение документы и материалы, своевременно сдает их ответственному за делопроизводство, в том числе, при уходе в отпуск, убытии в командировку, в случае болезни или оставления должности;</w:t>
      </w:r>
    </w:p>
    <w:p w:rsidR="00A930FE" w:rsidRPr="00CD5963" w:rsidRDefault="00A930FE" w:rsidP="00DF4C4D">
      <w:pPr>
        <w:pStyle w:val="a9"/>
        <w:numPr>
          <w:ilvl w:val="0"/>
          <w:numId w:val="2"/>
        </w:numPr>
        <w:spacing w:after="0" w:line="240" w:lineRule="auto"/>
        <w:ind w:left="0" w:firstLine="709"/>
        <w:outlineLvl w:val="1"/>
        <w:rPr>
          <w:rFonts w:ascii="Times New Roman" w:eastAsia="Times New Roman" w:hAnsi="Times New Roman"/>
          <w:sz w:val="26"/>
          <w:szCs w:val="26"/>
        </w:rPr>
      </w:pPr>
      <w:r w:rsidRPr="00CD5963">
        <w:rPr>
          <w:rFonts w:ascii="Times New Roman" w:eastAsia="Times New Roman" w:hAnsi="Times New Roman"/>
          <w:sz w:val="26"/>
          <w:szCs w:val="26"/>
        </w:rPr>
        <w:t xml:space="preserve">по поручению начальника Управления представляет Управление в федеральных органах исполнительной власти, </w:t>
      </w:r>
      <w:r w:rsidRPr="00CD5963">
        <w:rPr>
          <w:rFonts w:ascii="Times New Roman" w:eastAsia="Times New Roman" w:hAnsi="Times New Roman"/>
          <w:sz w:val="26"/>
          <w:szCs w:val="26"/>
          <w:lang w:val="ru-RU"/>
        </w:rPr>
        <w:t xml:space="preserve">контролирующих органах, </w:t>
      </w:r>
      <w:r w:rsidRPr="00CD5963">
        <w:rPr>
          <w:rFonts w:ascii="Times New Roman" w:eastAsia="Times New Roman" w:hAnsi="Times New Roman"/>
          <w:sz w:val="26"/>
          <w:szCs w:val="26"/>
        </w:rPr>
        <w:t xml:space="preserve">органах государственной власти субъектов Российской Федерации, органах местного </w:t>
      </w:r>
      <w:r w:rsidRPr="00CD5963">
        <w:rPr>
          <w:rFonts w:ascii="Times New Roman" w:eastAsia="Times New Roman" w:hAnsi="Times New Roman"/>
          <w:sz w:val="26"/>
          <w:szCs w:val="26"/>
        </w:rPr>
        <w:lastRenderedPageBreak/>
        <w:t>самоуправления, а также в других организациях в соответствии с действующим законодательством Российской Федерации;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сообщает представителю нанимателя и вышестоящему руководителю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 и Пензенской области и обеспечивает их исполнение в рамках компетенции;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при исполнении должностных обязанностей права и законные интересы граждан и организаций;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Служебный распорядок Управления;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Кодекс этики и служебного поведения государственных гражданских служащих Управления;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разглашает сведения, составляющие государственную и иную охраняемую федеральным законом тайну, а также не разглашает сведения, ставшие ему известными в связи с исполнением должностных обязанностей, в том числе, сведения, касающиеся частной жизни и здоровья граждан или затрагивающие их честь и достоинство;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поддерживает уровень квалификации, необходимый для надлежащего исполнения должностных обязанностей;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бережет государственное имущество, в том числе предоставленное ему для исполнения должностных обязанностей;</w:t>
      </w:r>
    </w:p>
    <w:p w:rsidR="00A2249E" w:rsidRPr="00CD5963" w:rsidRDefault="00A2249E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7F0C" w:rsidRPr="00CD5963" w:rsidRDefault="00A2249E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обеспечения реализации государственной политики в сфере закупок: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взаимодействует с федеральными органами исполнительной власти, исполнительными органами государственной власти Пензенской области, органами местного самоуправления муниципальных образований (далее – органы местного самоуправления) в целях выработки согласованных решений при проведении конкурентной политики в сфере закупок;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подготавливает аналитические, справочные, информационные материалы по вопросам регулирования контрактной системы в сфере закупок;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организует проведение обязательного общественного обсуждения закупок в соответствии с действующим законодательством;</w:t>
      </w:r>
    </w:p>
    <w:p w:rsidR="00227F0C" w:rsidRPr="00CD5963" w:rsidRDefault="00227F0C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227F0C" w:rsidRPr="00CD5963" w:rsidRDefault="00227F0C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сфере методологического сопровождения деятельности заказчиков Пензенской области:</w:t>
      </w:r>
    </w:p>
    <w:p w:rsidR="00227F0C" w:rsidRPr="00CD5963" w:rsidRDefault="00227F0C" w:rsidP="00DF4C4D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подготавливает предложения по оптимизации деятельности заказчиков Пензенской области путем совершенствования организации проведения закупок;</w:t>
      </w:r>
    </w:p>
    <w:p w:rsidR="00227F0C" w:rsidRPr="00CD5963" w:rsidRDefault="00227F0C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227F0C" w:rsidRPr="00CD5963" w:rsidRDefault="00227F0C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сфере противодействия коррупции:</w:t>
      </w:r>
    </w:p>
    <w:p w:rsidR="00227F0C" w:rsidRPr="00CD5963" w:rsidRDefault="0072117D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3.31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обеспечивает соблюдение государственными гражданскими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законом «О противодействии коррупции» и другими федеральными и региональными законами (далее – требования к служебному поведению);</w:t>
      </w:r>
    </w:p>
    <w:p w:rsidR="00227F0C" w:rsidRPr="00CD5963" w:rsidRDefault="0072117D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3.32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принимает меры по выявлению и устранению причин и условий, 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способствующих возникновению конфликта интересов на государственной гражданской службе;</w:t>
      </w:r>
    </w:p>
    <w:p w:rsidR="00227F0C" w:rsidRPr="00CD5963" w:rsidRDefault="0072117D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3.33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обеспечивает деятельность Комиссии по соблюдению требований к служебному поведению и урегулированию конфликта интересов в отношении государственных гражданских Пензенской области, замещающих должности государственной гражданской службы Пензенской области в Управлении;</w:t>
      </w:r>
    </w:p>
    <w:p w:rsidR="00227F0C" w:rsidRPr="00CD5963" w:rsidRDefault="0072117D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3.34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оказывает государственным гражданским служащим консультативную помощь по вопросам, связанным с применением на практ</w:t>
      </w:r>
      <w:r w:rsidR="009D75B7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ике требований к служебному 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поведению и общих принципов служебного поведения государственных служащих;</w:t>
      </w:r>
    </w:p>
    <w:p w:rsidR="00227F0C" w:rsidRPr="00CD5963" w:rsidRDefault="0072117D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3.35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обеспечивает реализацию государственными гражданскими служащими обязанности по уведомлению представителя нанимателя, органов прокуратуры Российской Федерации и иных государственных органов о случаях обращения к ним каких-либо лиц в целях склонения их к совершению коррупционных и иных правонарушений;</w:t>
      </w:r>
    </w:p>
    <w:p w:rsidR="00227F0C" w:rsidRPr="00CD5963" w:rsidRDefault="0072117D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3.36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обеспечивает реализацию государственными граж</w:t>
      </w:r>
      <w:r w:rsidR="00161F70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данскими служащими обязанности 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уведомлению представителя нанимателя в случаях, предусмотренных законодательством Российской Федерации о противодействии коррупции;</w:t>
      </w:r>
    </w:p>
    <w:p w:rsidR="00227F0C" w:rsidRPr="00CD5963" w:rsidRDefault="0072117D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3.37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.организовывает мероприятия по правовому просвещению государственных гражданских служащих в сфере противодействия коррупции;</w:t>
      </w:r>
    </w:p>
    <w:p w:rsidR="00227F0C" w:rsidRPr="00CD5963" w:rsidRDefault="0072117D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3.38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проводит анализ коррупционных рисков в государственной гражданской службе Пензенской области, готовить предложения по формированию перечня должностей государственной гражданской службы Пензенской области, при назначении на которые граждане обязаны представить сведения о доходах, об имуществе и обязательствах имущественного характера, и при замещении которых государственных гражданские служащие обязаны представлять сведения о доходах, расходах, об имуществе и обязательствах имущественного характера;</w:t>
      </w:r>
    </w:p>
    <w:p w:rsidR="00227F0C" w:rsidRPr="00CD5963" w:rsidRDefault="0072117D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3.39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обеспечивает сбор и обработку в установленном порядке сведений о доходах, расходах, об имуществе и обязательствах имущественного характера;</w:t>
      </w:r>
    </w:p>
    <w:p w:rsidR="00227F0C" w:rsidRPr="00CD5963" w:rsidRDefault="0072117D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3.40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осуществляет анализ поступающих в соответствии с Федеральным законом от 25.12.2008 № 273-ФЗ «О противодействии коррупции» (с последующими изменениями) сведений о доходах, расходах, об имуществе и обязательствах имущественного характера;</w:t>
      </w:r>
    </w:p>
    <w:p w:rsidR="00227F0C" w:rsidRPr="00CD5963" w:rsidRDefault="0072117D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3.41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обеспечивает подготовку сведений о доходах, расходах, об имуществе и обязательствах имущественного характера, подлежащих размещению на официальном сайте Управления в информационно – телекоммуникационной сети «Интернет»;</w:t>
      </w:r>
    </w:p>
    <w:p w:rsidR="00227F0C" w:rsidRPr="00CD5963" w:rsidRDefault="0072117D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3.42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обеспечивает проведение служебных проверок;</w:t>
      </w:r>
    </w:p>
    <w:p w:rsidR="00227F0C" w:rsidRPr="00CD5963" w:rsidRDefault="0072117D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3.43</w:t>
      </w:r>
      <w:r w:rsidR="00227F0C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осуществляет проведение:</w:t>
      </w:r>
    </w:p>
    <w:p w:rsidR="00227F0C" w:rsidRPr="00CD5963" w:rsidRDefault="00227F0C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проверки достоверности и полноты сведений о доходах, имуществе и обязательствах имущественного характера, представляемых гражданами претендующими на замещение должностей государственной гражданской службы, и государственными гражданскими служащими,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227F0C" w:rsidRPr="00CD5963" w:rsidRDefault="00227F0C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проверки соблюдения государственными гражданскими служащими требований к служебному поведению;</w:t>
      </w:r>
    </w:p>
    <w:p w:rsidR="00227F0C" w:rsidRPr="00CD5963" w:rsidRDefault="00227F0C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проверки соблюдения гражданами, замещавшими должности  государственной гражданской службы, ограничений при заключении ими после ухода с государственной гражданской службы трудово</w:t>
      </w:r>
      <w:r w:rsidR="009D75B7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го договора и (или) гражданско -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правового договора в случаях, предусмотренных федеральными законами.</w:t>
      </w:r>
    </w:p>
    <w:p w:rsidR="00B1659F" w:rsidRPr="00CD5963" w:rsidRDefault="00B1659F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Права</w:t>
      </w:r>
    </w:p>
    <w:p w:rsidR="00B1659F" w:rsidRPr="00CD5963" w:rsidRDefault="00B1659F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659F" w:rsidRPr="00CD5963" w:rsidRDefault="00B1659F" w:rsidP="00DF4C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Основные права </w:t>
      </w:r>
      <w:r w:rsidR="00B630F2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 регулируются статьей 14 Федерального закона от 27.07.2004 № 79-ФЗ «О государственной гражданской службе Российской Федерации» (с последующими изменениями).</w:t>
      </w:r>
    </w:p>
    <w:p w:rsidR="00B1659F" w:rsidRPr="00CD5963" w:rsidRDefault="00B1659F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 Для надлежащего исполнения должностных обязанностей </w:t>
      </w:r>
      <w:r w:rsidR="00B630F2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- эксперт также имеет право:</w:t>
      </w:r>
    </w:p>
    <w:p w:rsidR="00B1659F" w:rsidRPr="00CD5963" w:rsidRDefault="00B1659F" w:rsidP="00DF4C4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 решения в соответствии с должностными обязанностями;</w:t>
      </w:r>
    </w:p>
    <w:p w:rsidR="00B1659F" w:rsidRPr="00CD5963" w:rsidRDefault="00B1659F" w:rsidP="00DF4C4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переписку с федеральными органами исполнительной власти, государственными органами субъектов Российской Федерации, органами местного самоуправления, а также организациями в соответствии с действующим законодательством и т.д.;</w:t>
      </w:r>
    </w:p>
    <w:p w:rsidR="00B1659F" w:rsidRPr="00CD5963" w:rsidRDefault="00B1659F" w:rsidP="00DF4C4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организационно-методическое сопровождение формирования и реализации государственной политики в сфере закупок для обеспечения нужд Пензенской области, внедрения и развития контрактной системы в Пензенской области;</w:t>
      </w:r>
    </w:p>
    <w:p w:rsidR="00B1659F" w:rsidRPr="00CD5963" w:rsidRDefault="00B1659F" w:rsidP="00DF4C4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к начальнику отдела с предложением о совершенствовании деятельности отдела, улучшение организации труда;</w:t>
      </w:r>
    </w:p>
    <w:p w:rsidR="00B1659F" w:rsidRPr="00CD5963" w:rsidRDefault="00B1659F" w:rsidP="00DF4C4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</w:t>
      </w:r>
    </w:p>
    <w:p w:rsidR="00B1659F" w:rsidRPr="00CD5963" w:rsidRDefault="00B1659F" w:rsidP="00DF4C4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по вопросам своей служебной деятельности к вышестоящему руководству;</w:t>
      </w:r>
    </w:p>
    <w:p w:rsidR="00B1659F" w:rsidRPr="00CD5963" w:rsidRDefault="00B1659F" w:rsidP="00DF4C4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1659F" w:rsidRPr="00CD5963" w:rsidRDefault="00B1659F" w:rsidP="00DF4C4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реализацию иных прав, установленных законодательством Российской Федерации и Пензенской области.</w:t>
      </w:r>
    </w:p>
    <w:p w:rsidR="00FB53FF" w:rsidRPr="00CD5963" w:rsidRDefault="00FB53FF" w:rsidP="00DF4C4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6E2B" w:rsidRPr="00CD5963" w:rsidRDefault="00806E2B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Ответственность</w:t>
      </w:r>
    </w:p>
    <w:p w:rsidR="00806E2B" w:rsidRPr="00CD5963" w:rsidRDefault="00806E2B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6E2B" w:rsidRPr="00CD5963" w:rsidRDefault="004D312A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="008C664E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- эксперт</w:t>
      </w:r>
      <w:r w:rsidR="00806E2B"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несет установленную законодательством ответственность:</w:t>
      </w:r>
    </w:p>
    <w:p w:rsidR="00806E2B" w:rsidRPr="00CD5963" w:rsidRDefault="00806E2B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5.1. Дисциплинарную ответственность за:</w:t>
      </w:r>
    </w:p>
    <w:p w:rsidR="00806E2B" w:rsidRPr="00CD5963" w:rsidRDefault="00806E2B" w:rsidP="00DF4C4D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неисполнение или ненадлежащее исполнение возложенных на него должностных обязанностей;</w:t>
      </w:r>
    </w:p>
    <w:p w:rsidR="00806E2B" w:rsidRPr="00CD5963" w:rsidRDefault="00806E2B" w:rsidP="00DF4C4D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законодательства о государственной гражданской службе и трудового законодательства;</w:t>
      </w:r>
    </w:p>
    <w:p w:rsidR="00806E2B" w:rsidRPr="00CD5963" w:rsidRDefault="00806E2B" w:rsidP="00DF4C4D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невыполнение поручений руководителя;</w:t>
      </w:r>
    </w:p>
    <w:p w:rsidR="00806E2B" w:rsidRPr="00CD5963" w:rsidRDefault="00806E2B" w:rsidP="00DF4C4D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непредставление или несвоевременное представление запрашиваемой информации;</w:t>
      </w:r>
    </w:p>
    <w:p w:rsidR="00806E2B" w:rsidRPr="00CD5963" w:rsidRDefault="00806E2B" w:rsidP="00DF4C4D">
      <w:pPr>
        <w:widowControl w:val="0"/>
        <w:numPr>
          <w:ilvl w:val="0"/>
          <w:numId w:val="1"/>
        </w:numPr>
        <w:tabs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ограничений, связанных с государственной гражданской службой;</w:t>
      </w:r>
    </w:p>
    <w:p w:rsidR="00806E2B" w:rsidRPr="00CD5963" w:rsidRDefault="00806E2B" w:rsidP="00DF4C4D">
      <w:pPr>
        <w:widowControl w:val="0"/>
        <w:numPr>
          <w:ilvl w:val="0"/>
          <w:numId w:val="1"/>
        </w:numPr>
        <w:tabs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запретов, связанных с государственной гражданской службой;</w:t>
      </w:r>
    </w:p>
    <w:p w:rsidR="00806E2B" w:rsidRPr="00CD5963" w:rsidRDefault="00806E2B" w:rsidP="00DF4C4D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требований к служебному поведению;</w:t>
      </w:r>
    </w:p>
    <w:p w:rsidR="000D7D5E" w:rsidRPr="00CD5963" w:rsidRDefault="000D7D5E" w:rsidP="00DF4C4D">
      <w:pPr>
        <w:widowControl w:val="0"/>
        <w:numPr>
          <w:ilvl w:val="0"/>
          <w:numId w:val="1"/>
        </w:numPr>
        <w:tabs>
          <w:tab w:val="left" w:pos="993"/>
          <w:tab w:val="num" w:pos="142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установленных действующим законодательством Российской Федерации требований информационной безопасности и требований о защите персональных данных;</w:t>
      </w:r>
    </w:p>
    <w:p w:rsidR="00806E2B" w:rsidRPr="00CD5963" w:rsidRDefault="008C664E" w:rsidP="00DF4C4D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выполнение заданий, приказов, распоряжений и поручений вышестоящих в порядке подчиненности руководителей, за исключением незаконных;</w:t>
      </w:r>
    </w:p>
    <w:p w:rsidR="008C664E" w:rsidRPr="00CD5963" w:rsidRDefault="008C664E" w:rsidP="00DF4C4D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рассмотрение в пределах своей компетенции,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4D543F" w:rsidRPr="00CD5963" w:rsidRDefault="004D543F" w:rsidP="004D543F">
      <w:pPr>
        <w:widowControl w:val="0"/>
        <w:numPr>
          <w:ilvl w:val="0"/>
          <w:numId w:val="9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Calibri" w:hAnsi="Times New Roman" w:cs="Times New Roman"/>
          <w:sz w:val="26"/>
          <w:szCs w:val="26"/>
        </w:rPr>
        <w:lastRenderedPageBreak/>
        <w:t>использование в целях, не связанных с исполнением должностных обязанностей, находящегося в его распоряжении государственного имущества, в том числе ресурсов информационно-телекоммуникационной сети «Интернет»;</w:t>
      </w:r>
    </w:p>
    <w:p w:rsidR="008C664E" w:rsidRPr="00CD5963" w:rsidRDefault="00656135" w:rsidP="00DF4C4D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нарушения положений настоящего должностного регламента.</w:t>
      </w:r>
    </w:p>
    <w:p w:rsidR="00806E2B" w:rsidRPr="00CD5963" w:rsidRDefault="00806E2B" w:rsidP="00DF4C4D">
      <w:pPr>
        <w:widowControl w:val="0"/>
        <w:tabs>
          <w:tab w:val="num" w:pos="14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5.2. Административную ответственность в соответствии с действующим законодательством об административных правонарушениях.</w:t>
      </w:r>
    </w:p>
    <w:p w:rsidR="00806E2B" w:rsidRPr="00CD5963" w:rsidRDefault="00806E2B" w:rsidP="00DF4C4D">
      <w:pPr>
        <w:widowControl w:val="0"/>
        <w:tabs>
          <w:tab w:val="num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963">
        <w:rPr>
          <w:rFonts w:ascii="Times New Roman" w:eastAsia="Times New Roman" w:hAnsi="Times New Roman" w:cs="Times New Roman"/>
          <w:sz w:val="26"/>
          <w:szCs w:val="26"/>
          <w:lang w:eastAsia="ru-RU"/>
        </w:rPr>
        <w:t>5.3. Материальную ответственность в соответствии с действующим трудовым законодательством.</w:t>
      </w:r>
    </w:p>
    <w:bookmarkEnd w:id="0"/>
    <w:p w:rsidR="0038756E" w:rsidRPr="00DF4C4D" w:rsidRDefault="0038756E" w:rsidP="00DF4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sectPr w:rsidR="0038756E" w:rsidRPr="00DF4C4D" w:rsidSect="009D75B7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0D2" w:rsidRDefault="00E240D2" w:rsidP="00806E2B">
      <w:pPr>
        <w:spacing w:after="0" w:line="240" w:lineRule="auto"/>
      </w:pPr>
      <w:r>
        <w:separator/>
      </w:r>
    </w:p>
  </w:endnote>
  <w:endnote w:type="continuationSeparator" w:id="0">
    <w:p w:rsidR="00E240D2" w:rsidRDefault="00E240D2" w:rsidP="0080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0D2" w:rsidRDefault="00E240D2" w:rsidP="00806E2B">
      <w:pPr>
        <w:spacing w:after="0" w:line="240" w:lineRule="auto"/>
      </w:pPr>
      <w:r>
        <w:separator/>
      </w:r>
    </w:p>
  </w:footnote>
  <w:footnote w:type="continuationSeparator" w:id="0">
    <w:p w:rsidR="00E240D2" w:rsidRDefault="00E240D2" w:rsidP="00806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64B2"/>
    <w:multiLevelType w:val="hybridMultilevel"/>
    <w:tmpl w:val="84E0E968"/>
    <w:lvl w:ilvl="0" w:tplc="DF208B7C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8860D78"/>
    <w:multiLevelType w:val="multilevel"/>
    <w:tmpl w:val="C30ADEB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20C26481"/>
    <w:multiLevelType w:val="hybridMultilevel"/>
    <w:tmpl w:val="FF064810"/>
    <w:lvl w:ilvl="0" w:tplc="043CB80A">
      <w:start w:val="1"/>
      <w:numFmt w:val="decimal"/>
      <w:suff w:val="space"/>
      <w:lvlText w:val="3.%1."/>
      <w:lvlJc w:val="left"/>
      <w:pPr>
        <w:ind w:left="568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B52937"/>
    <w:multiLevelType w:val="hybridMultilevel"/>
    <w:tmpl w:val="C1C2AFF2"/>
    <w:lvl w:ilvl="0" w:tplc="48520A00">
      <w:start w:val="1"/>
      <w:numFmt w:val="bullet"/>
      <w:lvlText w:val="-"/>
      <w:lvlJc w:val="left"/>
      <w:pPr>
        <w:ind w:left="234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354DB"/>
    <w:multiLevelType w:val="hybridMultilevel"/>
    <w:tmpl w:val="B0CAE422"/>
    <w:lvl w:ilvl="0" w:tplc="AEE6593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30CA1"/>
    <w:multiLevelType w:val="multilevel"/>
    <w:tmpl w:val="C30ADEB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53E1282B"/>
    <w:multiLevelType w:val="hybridMultilevel"/>
    <w:tmpl w:val="561CF218"/>
    <w:lvl w:ilvl="0" w:tplc="48520A0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3F4871"/>
    <w:multiLevelType w:val="hybridMultilevel"/>
    <w:tmpl w:val="BC220488"/>
    <w:lvl w:ilvl="0" w:tplc="48520A0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E9B"/>
    <w:rsid w:val="00006669"/>
    <w:rsid w:val="0002349D"/>
    <w:rsid w:val="00037130"/>
    <w:rsid w:val="00047010"/>
    <w:rsid w:val="00074D67"/>
    <w:rsid w:val="00081DFE"/>
    <w:rsid w:val="00082251"/>
    <w:rsid w:val="00084637"/>
    <w:rsid w:val="00091DAA"/>
    <w:rsid w:val="00096BD5"/>
    <w:rsid w:val="000A14BA"/>
    <w:rsid w:val="000A3212"/>
    <w:rsid w:val="000B0A1F"/>
    <w:rsid w:val="000D7D5E"/>
    <w:rsid w:val="000F319A"/>
    <w:rsid w:val="001133B0"/>
    <w:rsid w:val="00115C70"/>
    <w:rsid w:val="001309DF"/>
    <w:rsid w:val="00136B3C"/>
    <w:rsid w:val="0014187A"/>
    <w:rsid w:val="00152757"/>
    <w:rsid w:val="00155C33"/>
    <w:rsid w:val="00156F30"/>
    <w:rsid w:val="00161F70"/>
    <w:rsid w:val="00164641"/>
    <w:rsid w:val="0016635C"/>
    <w:rsid w:val="0018380E"/>
    <w:rsid w:val="001875AF"/>
    <w:rsid w:val="001A0471"/>
    <w:rsid w:val="001A0B8B"/>
    <w:rsid w:val="001A1243"/>
    <w:rsid w:val="001B313B"/>
    <w:rsid w:val="001C7454"/>
    <w:rsid w:val="00206E5F"/>
    <w:rsid w:val="00227F0C"/>
    <w:rsid w:val="002304F7"/>
    <w:rsid w:val="00242400"/>
    <w:rsid w:val="00245408"/>
    <w:rsid w:val="002610ED"/>
    <w:rsid w:val="00263F6F"/>
    <w:rsid w:val="00270374"/>
    <w:rsid w:val="002715CB"/>
    <w:rsid w:val="00275757"/>
    <w:rsid w:val="002A1845"/>
    <w:rsid w:val="002C6187"/>
    <w:rsid w:val="002D3BBA"/>
    <w:rsid w:val="002E6C94"/>
    <w:rsid w:val="00304E76"/>
    <w:rsid w:val="00305BDB"/>
    <w:rsid w:val="00310A13"/>
    <w:rsid w:val="003155B2"/>
    <w:rsid w:val="0032164B"/>
    <w:rsid w:val="00325DD5"/>
    <w:rsid w:val="00347A7E"/>
    <w:rsid w:val="0035679B"/>
    <w:rsid w:val="00365B0F"/>
    <w:rsid w:val="003714EE"/>
    <w:rsid w:val="00374AA0"/>
    <w:rsid w:val="0037755B"/>
    <w:rsid w:val="0038756E"/>
    <w:rsid w:val="003904FD"/>
    <w:rsid w:val="0039522E"/>
    <w:rsid w:val="003C141F"/>
    <w:rsid w:val="003D441A"/>
    <w:rsid w:val="003F538E"/>
    <w:rsid w:val="00402CDA"/>
    <w:rsid w:val="00441161"/>
    <w:rsid w:val="00457E24"/>
    <w:rsid w:val="004645B9"/>
    <w:rsid w:val="00466A0D"/>
    <w:rsid w:val="00494648"/>
    <w:rsid w:val="004A383C"/>
    <w:rsid w:val="004B018F"/>
    <w:rsid w:val="004B7A2A"/>
    <w:rsid w:val="004C45B2"/>
    <w:rsid w:val="004D312A"/>
    <w:rsid w:val="004D39F3"/>
    <w:rsid w:val="004D543F"/>
    <w:rsid w:val="004E0275"/>
    <w:rsid w:val="004E5248"/>
    <w:rsid w:val="004E540B"/>
    <w:rsid w:val="004E66DA"/>
    <w:rsid w:val="004F0E77"/>
    <w:rsid w:val="004F425A"/>
    <w:rsid w:val="00502AAE"/>
    <w:rsid w:val="00513B43"/>
    <w:rsid w:val="00515083"/>
    <w:rsid w:val="00543D03"/>
    <w:rsid w:val="0054440A"/>
    <w:rsid w:val="00563EDA"/>
    <w:rsid w:val="0056430C"/>
    <w:rsid w:val="00584FD5"/>
    <w:rsid w:val="005A5D1D"/>
    <w:rsid w:val="005B28E8"/>
    <w:rsid w:val="005C4071"/>
    <w:rsid w:val="005E477D"/>
    <w:rsid w:val="005F08C6"/>
    <w:rsid w:val="005F3646"/>
    <w:rsid w:val="005F7010"/>
    <w:rsid w:val="00606B79"/>
    <w:rsid w:val="00615DB3"/>
    <w:rsid w:val="0063366E"/>
    <w:rsid w:val="00656135"/>
    <w:rsid w:val="006621AC"/>
    <w:rsid w:val="00662CAD"/>
    <w:rsid w:val="006644E3"/>
    <w:rsid w:val="00665720"/>
    <w:rsid w:val="00666D2D"/>
    <w:rsid w:val="006720FC"/>
    <w:rsid w:val="00691AD3"/>
    <w:rsid w:val="006B2D6C"/>
    <w:rsid w:val="006B5DC3"/>
    <w:rsid w:val="006B607A"/>
    <w:rsid w:val="006E210A"/>
    <w:rsid w:val="0070102B"/>
    <w:rsid w:val="00705BED"/>
    <w:rsid w:val="0072117D"/>
    <w:rsid w:val="007218D3"/>
    <w:rsid w:val="00732777"/>
    <w:rsid w:val="00733EBD"/>
    <w:rsid w:val="00740B83"/>
    <w:rsid w:val="00742DCB"/>
    <w:rsid w:val="007436BA"/>
    <w:rsid w:val="0074407D"/>
    <w:rsid w:val="00746E92"/>
    <w:rsid w:val="007563EB"/>
    <w:rsid w:val="00762464"/>
    <w:rsid w:val="0076456A"/>
    <w:rsid w:val="00785B9A"/>
    <w:rsid w:val="00786784"/>
    <w:rsid w:val="00796A95"/>
    <w:rsid w:val="007C08FE"/>
    <w:rsid w:val="007C09A2"/>
    <w:rsid w:val="007D0E72"/>
    <w:rsid w:val="007E6147"/>
    <w:rsid w:val="007E6309"/>
    <w:rsid w:val="007E793D"/>
    <w:rsid w:val="007F135C"/>
    <w:rsid w:val="00804E36"/>
    <w:rsid w:val="00806E2B"/>
    <w:rsid w:val="00826A7B"/>
    <w:rsid w:val="008326C4"/>
    <w:rsid w:val="00833EAF"/>
    <w:rsid w:val="00847806"/>
    <w:rsid w:val="00876960"/>
    <w:rsid w:val="008859DE"/>
    <w:rsid w:val="008C664E"/>
    <w:rsid w:val="008C7FA7"/>
    <w:rsid w:val="008F1EFB"/>
    <w:rsid w:val="008F710C"/>
    <w:rsid w:val="00907636"/>
    <w:rsid w:val="00925C62"/>
    <w:rsid w:val="00933608"/>
    <w:rsid w:val="00940C59"/>
    <w:rsid w:val="00945183"/>
    <w:rsid w:val="00945300"/>
    <w:rsid w:val="009471BE"/>
    <w:rsid w:val="00957B7A"/>
    <w:rsid w:val="00962699"/>
    <w:rsid w:val="00966C4B"/>
    <w:rsid w:val="00966D2B"/>
    <w:rsid w:val="00987988"/>
    <w:rsid w:val="009A02C9"/>
    <w:rsid w:val="009A0670"/>
    <w:rsid w:val="009A567D"/>
    <w:rsid w:val="009B5C38"/>
    <w:rsid w:val="009C1A4B"/>
    <w:rsid w:val="009C22AE"/>
    <w:rsid w:val="009D75B7"/>
    <w:rsid w:val="009F067A"/>
    <w:rsid w:val="00A11EDB"/>
    <w:rsid w:val="00A2249E"/>
    <w:rsid w:val="00A25A74"/>
    <w:rsid w:val="00A27A04"/>
    <w:rsid w:val="00A42140"/>
    <w:rsid w:val="00A44343"/>
    <w:rsid w:val="00A44792"/>
    <w:rsid w:val="00A45C4B"/>
    <w:rsid w:val="00A62CA9"/>
    <w:rsid w:val="00A745F2"/>
    <w:rsid w:val="00A74FD2"/>
    <w:rsid w:val="00A86AE4"/>
    <w:rsid w:val="00A930FE"/>
    <w:rsid w:val="00AA03B4"/>
    <w:rsid w:val="00AA080B"/>
    <w:rsid w:val="00AA4F09"/>
    <w:rsid w:val="00AB5A39"/>
    <w:rsid w:val="00AB60B6"/>
    <w:rsid w:val="00AC4AB6"/>
    <w:rsid w:val="00AE66EC"/>
    <w:rsid w:val="00B12A3E"/>
    <w:rsid w:val="00B1659F"/>
    <w:rsid w:val="00B33D66"/>
    <w:rsid w:val="00B4446E"/>
    <w:rsid w:val="00B55F82"/>
    <w:rsid w:val="00B630F2"/>
    <w:rsid w:val="00B74549"/>
    <w:rsid w:val="00B90D84"/>
    <w:rsid w:val="00B91574"/>
    <w:rsid w:val="00B948FA"/>
    <w:rsid w:val="00B9674D"/>
    <w:rsid w:val="00BA0175"/>
    <w:rsid w:val="00BB3089"/>
    <w:rsid w:val="00BC1EB6"/>
    <w:rsid w:val="00BD33B9"/>
    <w:rsid w:val="00BE740D"/>
    <w:rsid w:val="00BF059F"/>
    <w:rsid w:val="00BF0C69"/>
    <w:rsid w:val="00C00064"/>
    <w:rsid w:val="00C008F3"/>
    <w:rsid w:val="00C11152"/>
    <w:rsid w:val="00C26FC9"/>
    <w:rsid w:val="00C44E44"/>
    <w:rsid w:val="00C45B4E"/>
    <w:rsid w:val="00C74453"/>
    <w:rsid w:val="00C83A2A"/>
    <w:rsid w:val="00C84457"/>
    <w:rsid w:val="00CA3A59"/>
    <w:rsid w:val="00CA5430"/>
    <w:rsid w:val="00CB31D1"/>
    <w:rsid w:val="00CC5596"/>
    <w:rsid w:val="00CD5963"/>
    <w:rsid w:val="00CD73F5"/>
    <w:rsid w:val="00D11C7D"/>
    <w:rsid w:val="00D214D0"/>
    <w:rsid w:val="00D327A5"/>
    <w:rsid w:val="00D338D3"/>
    <w:rsid w:val="00D40921"/>
    <w:rsid w:val="00D64A18"/>
    <w:rsid w:val="00D86DC2"/>
    <w:rsid w:val="00D9393C"/>
    <w:rsid w:val="00DA58F7"/>
    <w:rsid w:val="00DE1DBA"/>
    <w:rsid w:val="00DE64E8"/>
    <w:rsid w:val="00DF45C7"/>
    <w:rsid w:val="00DF4C4D"/>
    <w:rsid w:val="00DF724B"/>
    <w:rsid w:val="00DF7E11"/>
    <w:rsid w:val="00E12F6D"/>
    <w:rsid w:val="00E240D2"/>
    <w:rsid w:val="00E26172"/>
    <w:rsid w:val="00E26E9B"/>
    <w:rsid w:val="00E412F1"/>
    <w:rsid w:val="00E4250F"/>
    <w:rsid w:val="00E47E63"/>
    <w:rsid w:val="00E52E44"/>
    <w:rsid w:val="00E53EB0"/>
    <w:rsid w:val="00E61910"/>
    <w:rsid w:val="00E715B2"/>
    <w:rsid w:val="00E82A18"/>
    <w:rsid w:val="00E83179"/>
    <w:rsid w:val="00E96FFC"/>
    <w:rsid w:val="00E97A04"/>
    <w:rsid w:val="00EB2E5E"/>
    <w:rsid w:val="00EB42EE"/>
    <w:rsid w:val="00EC116A"/>
    <w:rsid w:val="00EC2C03"/>
    <w:rsid w:val="00EC7194"/>
    <w:rsid w:val="00EE04DC"/>
    <w:rsid w:val="00EE4712"/>
    <w:rsid w:val="00EE7D1A"/>
    <w:rsid w:val="00F02E0F"/>
    <w:rsid w:val="00F1109B"/>
    <w:rsid w:val="00F30768"/>
    <w:rsid w:val="00F35629"/>
    <w:rsid w:val="00F36553"/>
    <w:rsid w:val="00F512BD"/>
    <w:rsid w:val="00F575F6"/>
    <w:rsid w:val="00F629B7"/>
    <w:rsid w:val="00F6420E"/>
    <w:rsid w:val="00F726D9"/>
    <w:rsid w:val="00F9395A"/>
    <w:rsid w:val="00F95F2D"/>
    <w:rsid w:val="00F9721C"/>
    <w:rsid w:val="00FB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06E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06E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6E2B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4E540B"/>
  </w:style>
  <w:style w:type="paragraph" w:styleId="a6">
    <w:name w:val="header"/>
    <w:basedOn w:val="a"/>
    <w:link w:val="a7"/>
    <w:rsid w:val="004E540B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4E54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4E540B"/>
  </w:style>
  <w:style w:type="paragraph" w:styleId="3">
    <w:name w:val="Body Text 3"/>
    <w:basedOn w:val="a"/>
    <w:link w:val="30"/>
    <w:rsid w:val="004E540B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E540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9">
    <w:name w:val="List Paragraph"/>
    <w:basedOn w:val="a"/>
    <w:link w:val="aa"/>
    <w:uiPriority w:val="34"/>
    <w:qFormat/>
    <w:rsid w:val="004E540B"/>
    <w:pPr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link w:val="Doc-0"/>
    <w:uiPriority w:val="99"/>
    <w:locked/>
    <w:rsid w:val="004E540B"/>
  </w:style>
  <w:style w:type="paragraph" w:customStyle="1" w:styleId="Doc-0">
    <w:name w:val="Doc-Т внутри нумерации"/>
    <w:basedOn w:val="a"/>
    <w:link w:val="Doc-"/>
    <w:uiPriority w:val="99"/>
    <w:rsid w:val="004E540B"/>
    <w:pPr>
      <w:spacing w:after="0" w:line="360" w:lineRule="auto"/>
      <w:ind w:left="720" w:firstLine="709"/>
      <w:jc w:val="both"/>
    </w:pPr>
  </w:style>
  <w:style w:type="character" w:customStyle="1" w:styleId="aa">
    <w:name w:val="Абзац списка Знак"/>
    <w:link w:val="a9"/>
    <w:uiPriority w:val="34"/>
    <w:locked/>
    <w:rsid w:val="004E540B"/>
    <w:rPr>
      <w:rFonts w:ascii="Calibri" w:eastAsia="Calibri" w:hAnsi="Calibri" w:cs="Times New Roman"/>
      <w:lang w:val="x-none"/>
    </w:rPr>
  </w:style>
  <w:style w:type="paragraph" w:customStyle="1" w:styleId="10">
    <w:name w:val="Абзац списка1"/>
    <w:basedOn w:val="a"/>
    <w:rsid w:val="004E540B"/>
    <w:pPr>
      <w:ind w:left="720"/>
      <w:contextualSpacing/>
    </w:pPr>
    <w:rPr>
      <w:rFonts w:ascii="Calibri" w:eastAsia="Times New Roman" w:hAnsi="Calibri" w:cs="Times New Roman"/>
    </w:rPr>
  </w:style>
  <w:style w:type="character" w:styleId="ab">
    <w:name w:val="Hyperlink"/>
    <w:uiPriority w:val="99"/>
    <w:rsid w:val="003D44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06E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06E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6E2B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4E540B"/>
  </w:style>
  <w:style w:type="paragraph" w:styleId="a6">
    <w:name w:val="header"/>
    <w:basedOn w:val="a"/>
    <w:link w:val="a7"/>
    <w:rsid w:val="004E540B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4E54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4E540B"/>
  </w:style>
  <w:style w:type="paragraph" w:styleId="3">
    <w:name w:val="Body Text 3"/>
    <w:basedOn w:val="a"/>
    <w:link w:val="30"/>
    <w:rsid w:val="004E540B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E540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9">
    <w:name w:val="List Paragraph"/>
    <w:basedOn w:val="a"/>
    <w:link w:val="aa"/>
    <w:uiPriority w:val="34"/>
    <w:qFormat/>
    <w:rsid w:val="004E540B"/>
    <w:pPr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link w:val="Doc-0"/>
    <w:uiPriority w:val="99"/>
    <w:locked/>
    <w:rsid w:val="004E540B"/>
  </w:style>
  <w:style w:type="paragraph" w:customStyle="1" w:styleId="Doc-0">
    <w:name w:val="Doc-Т внутри нумерации"/>
    <w:basedOn w:val="a"/>
    <w:link w:val="Doc-"/>
    <w:uiPriority w:val="99"/>
    <w:rsid w:val="004E540B"/>
    <w:pPr>
      <w:spacing w:after="0" w:line="360" w:lineRule="auto"/>
      <w:ind w:left="720" w:firstLine="709"/>
      <w:jc w:val="both"/>
    </w:pPr>
  </w:style>
  <w:style w:type="character" w:customStyle="1" w:styleId="aa">
    <w:name w:val="Абзац списка Знак"/>
    <w:link w:val="a9"/>
    <w:uiPriority w:val="34"/>
    <w:locked/>
    <w:rsid w:val="004E540B"/>
    <w:rPr>
      <w:rFonts w:ascii="Calibri" w:eastAsia="Calibri" w:hAnsi="Calibri" w:cs="Times New Roman"/>
      <w:lang w:val="x-none"/>
    </w:rPr>
  </w:style>
  <w:style w:type="paragraph" w:customStyle="1" w:styleId="10">
    <w:name w:val="Абзац списка1"/>
    <w:basedOn w:val="a"/>
    <w:rsid w:val="004E540B"/>
    <w:pPr>
      <w:ind w:left="720"/>
      <w:contextualSpacing/>
    </w:pPr>
    <w:rPr>
      <w:rFonts w:ascii="Calibri" w:eastAsia="Times New Roman" w:hAnsi="Calibri" w:cs="Times New Roman"/>
    </w:rPr>
  </w:style>
  <w:style w:type="character" w:styleId="ab">
    <w:name w:val="Hyperlink"/>
    <w:uiPriority w:val="99"/>
    <w:rsid w:val="003D44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8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D30C6A7F8F9BBF92C437A88161C9C4FF56BA4C16B041D6D89C168DA27RC6D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30C6A7F8F9BBF92C437A88161C9C4FF662ADC26A071D6D89C168DA27RC6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FD860-1793-4816-A20C-23739BA3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14</Pages>
  <Words>5872</Words>
  <Characters>33477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Макарова</dc:creator>
  <cp:lastModifiedBy>Татьяна Макарова</cp:lastModifiedBy>
  <cp:revision>25</cp:revision>
  <cp:lastPrinted>2018-05-03T14:24:00Z</cp:lastPrinted>
  <dcterms:created xsi:type="dcterms:W3CDTF">2018-03-02T14:06:00Z</dcterms:created>
  <dcterms:modified xsi:type="dcterms:W3CDTF">2018-10-18T13:26:00Z</dcterms:modified>
</cp:coreProperties>
</file>