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E2B" w:rsidRPr="00C0719A" w:rsidRDefault="00806E2B" w:rsidP="007F135C">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C0719A">
        <w:rPr>
          <w:rFonts w:ascii="Times New Roman" w:eastAsia="Times New Roman" w:hAnsi="Times New Roman" w:cs="Times New Roman"/>
          <w:b/>
          <w:sz w:val="26"/>
          <w:szCs w:val="26"/>
          <w:lang w:eastAsia="ru-RU"/>
        </w:rPr>
        <w:t>ДОЛЖНОСТНОЙ РЕГЛАМЕНТ</w:t>
      </w:r>
    </w:p>
    <w:p w:rsidR="00806E2B" w:rsidRPr="00C0719A" w:rsidRDefault="004D312A" w:rsidP="007F135C">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C0719A">
        <w:rPr>
          <w:rFonts w:ascii="Times New Roman" w:eastAsia="Times New Roman" w:hAnsi="Times New Roman" w:cs="Times New Roman"/>
          <w:b/>
          <w:sz w:val="26"/>
          <w:szCs w:val="26"/>
          <w:lang w:eastAsia="ru-RU"/>
        </w:rPr>
        <w:t xml:space="preserve">главного </w:t>
      </w:r>
      <w:r w:rsidR="007E6147" w:rsidRPr="00C0719A">
        <w:rPr>
          <w:rFonts w:ascii="Times New Roman" w:eastAsia="Times New Roman" w:hAnsi="Times New Roman" w:cs="Times New Roman"/>
          <w:b/>
          <w:sz w:val="26"/>
          <w:szCs w:val="26"/>
          <w:lang w:eastAsia="ru-RU"/>
        </w:rPr>
        <w:t>специалиста -</w:t>
      </w:r>
      <w:r w:rsidR="00806E2B" w:rsidRPr="00C0719A">
        <w:rPr>
          <w:rFonts w:ascii="Times New Roman" w:eastAsia="Times New Roman" w:hAnsi="Times New Roman" w:cs="Times New Roman"/>
          <w:b/>
          <w:sz w:val="26"/>
          <w:szCs w:val="26"/>
          <w:lang w:eastAsia="ru-RU"/>
        </w:rPr>
        <w:t xml:space="preserve"> эксперта отдела по регулированию и мониторингу контрактной системы Управления по регулированию контрактной системы и закупкам Пензенской области</w:t>
      </w:r>
    </w:p>
    <w:p w:rsidR="00806E2B" w:rsidRPr="00C0719A" w:rsidRDefault="00A15213" w:rsidP="00A15213">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(Выписка из должностного регламента)</w:t>
      </w:r>
    </w:p>
    <w:p w:rsidR="00502AAE" w:rsidRPr="00C0719A" w:rsidRDefault="00502AAE"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962699" w:rsidRPr="00C0719A" w:rsidRDefault="00962699" w:rsidP="00D537CE">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C0719A">
        <w:rPr>
          <w:rFonts w:ascii="Times New Roman" w:eastAsia="Times New Roman" w:hAnsi="Times New Roman" w:cs="Times New Roman"/>
          <w:b/>
          <w:sz w:val="26"/>
          <w:szCs w:val="26"/>
          <w:lang w:eastAsia="ru-RU"/>
        </w:rPr>
        <w:t>2. Квалификационные требования</w:t>
      </w:r>
    </w:p>
    <w:p w:rsidR="00962699" w:rsidRPr="00C0719A" w:rsidRDefault="00962699"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962699" w:rsidRPr="00C0719A" w:rsidRDefault="00962699" w:rsidP="00D537CE">
      <w:pPr>
        <w:widowControl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Для замещения должности </w:t>
      </w:r>
      <w:r w:rsidR="00F95F2D" w:rsidRPr="00C0719A">
        <w:rPr>
          <w:rFonts w:ascii="Times New Roman" w:eastAsia="Times New Roman" w:hAnsi="Times New Roman" w:cs="Times New Roman"/>
          <w:sz w:val="26"/>
          <w:szCs w:val="26"/>
          <w:lang w:eastAsia="ru-RU"/>
        </w:rPr>
        <w:t xml:space="preserve">главного </w:t>
      </w:r>
      <w:r w:rsidRPr="00C0719A">
        <w:rPr>
          <w:rFonts w:ascii="Times New Roman" w:eastAsia="Times New Roman" w:hAnsi="Times New Roman" w:cs="Times New Roman"/>
          <w:sz w:val="26"/>
          <w:szCs w:val="26"/>
          <w:lang w:eastAsia="ru-RU"/>
        </w:rPr>
        <w:t>специалиста – эксперта устанавливаются квалификационные требования, включающие базовые и профессионально - функциональные квалификационные требования.</w:t>
      </w:r>
    </w:p>
    <w:p w:rsidR="00962699" w:rsidRPr="00C0719A" w:rsidRDefault="00962699" w:rsidP="00D537CE">
      <w:pPr>
        <w:widowControl w:val="0"/>
        <w:spacing w:after="0" w:line="240" w:lineRule="auto"/>
        <w:ind w:firstLine="709"/>
        <w:jc w:val="both"/>
        <w:rPr>
          <w:rFonts w:ascii="Times New Roman" w:eastAsia="Times New Roman" w:hAnsi="Times New Roman" w:cs="Times New Roman"/>
          <w:sz w:val="26"/>
          <w:szCs w:val="26"/>
          <w:lang w:eastAsia="ru-RU"/>
        </w:rPr>
      </w:pPr>
    </w:p>
    <w:p w:rsidR="00962699" w:rsidRPr="00C0719A" w:rsidRDefault="00962699" w:rsidP="00D537CE">
      <w:pPr>
        <w:widowControl w:val="0"/>
        <w:spacing w:after="0" w:line="240" w:lineRule="auto"/>
        <w:ind w:firstLine="709"/>
        <w:jc w:val="center"/>
        <w:rPr>
          <w:rFonts w:ascii="Times New Roman" w:eastAsia="Times New Roman" w:hAnsi="Times New Roman" w:cs="Times New Roman"/>
          <w:b/>
          <w:sz w:val="26"/>
          <w:szCs w:val="26"/>
          <w:lang w:eastAsia="ru-RU"/>
        </w:rPr>
      </w:pPr>
      <w:r w:rsidRPr="00C0719A">
        <w:rPr>
          <w:rFonts w:ascii="Times New Roman" w:eastAsia="Times New Roman" w:hAnsi="Times New Roman" w:cs="Times New Roman"/>
          <w:b/>
          <w:sz w:val="26"/>
          <w:szCs w:val="26"/>
          <w:lang w:eastAsia="ru-RU"/>
        </w:rPr>
        <w:t>2.1. Базовые квалификационные требования</w:t>
      </w:r>
    </w:p>
    <w:p w:rsidR="00962699" w:rsidRPr="00C0719A" w:rsidRDefault="00962699"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highlight w:val="yellow"/>
          <w:lang w:eastAsia="ru-RU"/>
        </w:rPr>
      </w:pPr>
    </w:p>
    <w:p w:rsidR="00666D2D" w:rsidRPr="00C0719A" w:rsidRDefault="00962699"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2.1.</w:t>
      </w:r>
      <w:r w:rsidR="00F9395A" w:rsidRPr="00C0719A">
        <w:rPr>
          <w:rFonts w:ascii="Times New Roman" w:eastAsia="Times New Roman" w:hAnsi="Times New Roman" w:cs="Times New Roman"/>
          <w:sz w:val="26"/>
          <w:szCs w:val="26"/>
          <w:lang w:eastAsia="ru-RU"/>
        </w:rPr>
        <w:t>1.</w:t>
      </w:r>
      <w:r w:rsidRPr="00C0719A">
        <w:rPr>
          <w:rFonts w:ascii="Times New Roman" w:eastAsia="Times New Roman" w:hAnsi="Times New Roman" w:cs="Times New Roman"/>
          <w:sz w:val="26"/>
          <w:szCs w:val="26"/>
          <w:lang w:eastAsia="ru-RU"/>
        </w:rPr>
        <w:t xml:space="preserve"> </w:t>
      </w:r>
      <w:r w:rsidR="00666D2D" w:rsidRPr="00C0719A">
        <w:rPr>
          <w:rFonts w:ascii="Times New Roman" w:eastAsia="Times New Roman" w:hAnsi="Times New Roman" w:cs="Times New Roman"/>
          <w:sz w:val="26"/>
          <w:szCs w:val="26"/>
          <w:lang w:eastAsia="ru-RU"/>
        </w:rPr>
        <w:t xml:space="preserve">В </w:t>
      </w:r>
      <w:proofErr w:type="gramStart"/>
      <w:r w:rsidR="00666D2D" w:rsidRPr="00C0719A">
        <w:rPr>
          <w:rFonts w:ascii="Times New Roman" w:eastAsia="Times New Roman" w:hAnsi="Times New Roman" w:cs="Times New Roman"/>
          <w:sz w:val="26"/>
          <w:szCs w:val="26"/>
          <w:lang w:eastAsia="ru-RU"/>
        </w:rPr>
        <w:t>соответствии</w:t>
      </w:r>
      <w:proofErr w:type="gramEnd"/>
      <w:r w:rsidR="00666D2D" w:rsidRPr="00C0719A">
        <w:rPr>
          <w:rFonts w:ascii="Times New Roman" w:eastAsia="Times New Roman" w:hAnsi="Times New Roman" w:cs="Times New Roman"/>
          <w:sz w:val="26"/>
          <w:szCs w:val="26"/>
          <w:lang w:eastAsia="ru-RU"/>
        </w:rPr>
        <w:t xml:space="preserve"> со статьёй 12 Федерального закона от 27.07.2004 </w:t>
      </w:r>
      <w:r w:rsidR="00EB2E5E" w:rsidRPr="00C0719A">
        <w:rPr>
          <w:rFonts w:ascii="Times New Roman" w:eastAsia="Times New Roman" w:hAnsi="Times New Roman" w:cs="Times New Roman"/>
          <w:sz w:val="26"/>
          <w:szCs w:val="26"/>
          <w:lang w:eastAsia="ru-RU"/>
        </w:rPr>
        <w:t xml:space="preserve">                  </w:t>
      </w:r>
      <w:r w:rsidR="00666D2D" w:rsidRPr="00C0719A">
        <w:rPr>
          <w:rFonts w:ascii="Times New Roman" w:eastAsia="Times New Roman" w:hAnsi="Times New Roman" w:cs="Times New Roman"/>
          <w:sz w:val="26"/>
          <w:szCs w:val="26"/>
          <w:lang w:eastAsia="ru-RU"/>
        </w:rPr>
        <w:t>№ 79-ФЗ «О государственной гражданской службе Российской Федерации</w:t>
      </w:r>
      <w:r w:rsidR="00155C33" w:rsidRPr="00C0719A">
        <w:rPr>
          <w:rFonts w:ascii="Times New Roman" w:eastAsia="Times New Roman" w:hAnsi="Times New Roman" w:cs="Times New Roman"/>
          <w:sz w:val="26"/>
          <w:szCs w:val="26"/>
          <w:lang w:eastAsia="ru-RU"/>
        </w:rPr>
        <w:t xml:space="preserve">» </w:t>
      </w:r>
      <w:r w:rsidR="00EB2E5E" w:rsidRPr="00C0719A">
        <w:rPr>
          <w:rFonts w:ascii="Times New Roman" w:eastAsia="Times New Roman" w:hAnsi="Times New Roman" w:cs="Times New Roman"/>
          <w:sz w:val="26"/>
          <w:szCs w:val="26"/>
          <w:lang w:eastAsia="ru-RU"/>
        </w:rPr>
        <w:t xml:space="preserve">                  </w:t>
      </w:r>
      <w:r w:rsidR="00155C33" w:rsidRPr="00C0719A">
        <w:rPr>
          <w:rFonts w:ascii="Times New Roman" w:eastAsia="Times New Roman" w:hAnsi="Times New Roman" w:cs="Times New Roman"/>
          <w:sz w:val="26"/>
          <w:szCs w:val="26"/>
          <w:lang w:eastAsia="ru-RU"/>
        </w:rPr>
        <w:t>(с последующими изменениями)</w:t>
      </w:r>
      <w:r w:rsidR="00666D2D" w:rsidRPr="00C0719A">
        <w:rPr>
          <w:rFonts w:ascii="Times New Roman" w:eastAsia="Times New Roman" w:hAnsi="Times New Roman" w:cs="Times New Roman"/>
          <w:sz w:val="26"/>
          <w:szCs w:val="26"/>
          <w:lang w:eastAsia="ru-RU"/>
        </w:rPr>
        <w:t xml:space="preserve"> гражданский служащий, замещающий должность </w:t>
      </w:r>
      <w:r w:rsidR="00F95F2D" w:rsidRPr="00C0719A">
        <w:rPr>
          <w:rFonts w:ascii="Times New Roman" w:eastAsia="Times New Roman" w:hAnsi="Times New Roman" w:cs="Times New Roman"/>
          <w:sz w:val="26"/>
          <w:szCs w:val="26"/>
          <w:lang w:eastAsia="ru-RU"/>
        </w:rPr>
        <w:t xml:space="preserve">главного </w:t>
      </w:r>
      <w:r w:rsidR="00666D2D" w:rsidRPr="00C0719A">
        <w:rPr>
          <w:rFonts w:ascii="Times New Roman" w:eastAsia="Times New Roman" w:hAnsi="Times New Roman" w:cs="Times New Roman"/>
          <w:sz w:val="26"/>
          <w:szCs w:val="26"/>
          <w:lang w:eastAsia="ru-RU"/>
        </w:rPr>
        <w:t>специалиста – эксперта должен иметь высшее образование</w:t>
      </w:r>
      <w:r w:rsidR="00155C33" w:rsidRPr="00C0719A">
        <w:rPr>
          <w:rFonts w:ascii="Times New Roman" w:eastAsia="Times New Roman" w:hAnsi="Times New Roman" w:cs="Times New Roman"/>
          <w:sz w:val="26"/>
          <w:szCs w:val="26"/>
          <w:lang w:eastAsia="ru-RU"/>
        </w:rPr>
        <w:t>.</w:t>
      </w:r>
      <w:r w:rsidR="00666D2D" w:rsidRPr="00C0719A">
        <w:rPr>
          <w:rFonts w:ascii="Times New Roman" w:eastAsia="Times New Roman" w:hAnsi="Times New Roman" w:cs="Times New Roman"/>
          <w:sz w:val="26"/>
          <w:szCs w:val="26"/>
          <w:lang w:eastAsia="ru-RU"/>
        </w:rPr>
        <w:t xml:space="preserve"> </w:t>
      </w:r>
    </w:p>
    <w:p w:rsidR="00155C33" w:rsidRPr="00C0719A" w:rsidRDefault="00155C33"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2.1.2</w:t>
      </w:r>
      <w:r w:rsidR="00EB2E5E" w:rsidRPr="00C0719A">
        <w:rPr>
          <w:rFonts w:ascii="Times New Roman" w:eastAsia="Times New Roman" w:hAnsi="Times New Roman" w:cs="Times New Roman"/>
          <w:sz w:val="26"/>
          <w:szCs w:val="26"/>
          <w:lang w:eastAsia="ru-RU"/>
        </w:rPr>
        <w:t>.</w:t>
      </w:r>
      <w:r w:rsidRPr="00C0719A">
        <w:rPr>
          <w:rFonts w:ascii="Times New Roman" w:eastAsia="Times New Roman" w:hAnsi="Times New Roman" w:cs="Times New Roman"/>
          <w:sz w:val="26"/>
          <w:szCs w:val="26"/>
          <w:lang w:eastAsia="ru-RU"/>
        </w:rPr>
        <w:t xml:space="preserve"> В </w:t>
      </w:r>
      <w:proofErr w:type="gramStart"/>
      <w:r w:rsidRPr="00C0719A">
        <w:rPr>
          <w:rFonts w:ascii="Times New Roman" w:eastAsia="Times New Roman" w:hAnsi="Times New Roman" w:cs="Times New Roman"/>
          <w:sz w:val="26"/>
          <w:szCs w:val="26"/>
          <w:lang w:eastAsia="ru-RU"/>
        </w:rPr>
        <w:t>соответствии</w:t>
      </w:r>
      <w:proofErr w:type="gramEnd"/>
      <w:r w:rsidRPr="00C0719A">
        <w:rPr>
          <w:rFonts w:ascii="Times New Roman" w:eastAsia="Times New Roman" w:hAnsi="Times New Roman" w:cs="Times New Roman"/>
          <w:sz w:val="26"/>
          <w:szCs w:val="26"/>
          <w:lang w:eastAsia="ru-RU"/>
        </w:rPr>
        <w:t xml:space="preserve"> со статьей 6 Закона Пензенской области от 09.03.2005 № 751-ЗПО «О государственной гражданской службе Пензенской области» </w:t>
      </w:r>
      <w:r w:rsidR="00EB2E5E" w:rsidRPr="00C0719A">
        <w:rPr>
          <w:rFonts w:ascii="Times New Roman" w:eastAsia="Times New Roman" w:hAnsi="Times New Roman" w:cs="Times New Roman"/>
          <w:sz w:val="26"/>
          <w:szCs w:val="26"/>
          <w:lang w:eastAsia="ru-RU"/>
        </w:rPr>
        <w:t xml:space="preserve">                     </w:t>
      </w:r>
      <w:r w:rsidRPr="00C0719A">
        <w:rPr>
          <w:rFonts w:ascii="Times New Roman" w:eastAsia="Times New Roman" w:hAnsi="Times New Roman" w:cs="Times New Roman"/>
          <w:sz w:val="26"/>
          <w:szCs w:val="26"/>
          <w:lang w:eastAsia="ru-RU"/>
        </w:rPr>
        <w:t xml:space="preserve">(с последующими изменениями) для замещения должности </w:t>
      </w:r>
      <w:r w:rsidR="00F95F2D" w:rsidRPr="00C0719A">
        <w:rPr>
          <w:rFonts w:ascii="Times New Roman" w:eastAsia="Times New Roman" w:hAnsi="Times New Roman" w:cs="Times New Roman"/>
          <w:sz w:val="26"/>
          <w:szCs w:val="26"/>
          <w:lang w:eastAsia="ru-RU"/>
        </w:rPr>
        <w:t xml:space="preserve">главного </w:t>
      </w:r>
      <w:r w:rsidRPr="00C0719A">
        <w:rPr>
          <w:rFonts w:ascii="Times New Roman" w:eastAsia="Times New Roman" w:hAnsi="Times New Roman" w:cs="Times New Roman"/>
          <w:sz w:val="26"/>
          <w:szCs w:val="26"/>
          <w:lang w:eastAsia="ru-RU"/>
        </w:rPr>
        <w:t xml:space="preserve">специалиста - эксперта требования к стажу не предъявляются. </w:t>
      </w:r>
    </w:p>
    <w:p w:rsidR="00EE7D1A" w:rsidRPr="00C0719A" w:rsidRDefault="00EE7D1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2.1.3. Гражданский служащий, замещающий должность </w:t>
      </w:r>
      <w:r w:rsidR="00F95F2D" w:rsidRPr="00C0719A">
        <w:rPr>
          <w:rFonts w:ascii="Times New Roman" w:eastAsia="Times New Roman" w:hAnsi="Times New Roman" w:cs="Times New Roman"/>
          <w:sz w:val="26"/>
          <w:szCs w:val="26"/>
          <w:lang w:eastAsia="ru-RU"/>
        </w:rPr>
        <w:t xml:space="preserve">главного </w:t>
      </w:r>
      <w:r w:rsidRPr="00C0719A">
        <w:rPr>
          <w:rFonts w:ascii="Times New Roman" w:eastAsia="Times New Roman" w:hAnsi="Times New Roman" w:cs="Times New Roman"/>
          <w:sz w:val="26"/>
          <w:szCs w:val="26"/>
          <w:lang w:eastAsia="ru-RU"/>
        </w:rPr>
        <w:t>специалиста - эксперта, должен обладать следующими базовыми знаниями и умениями:</w:t>
      </w:r>
    </w:p>
    <w:p w:rsidR="00EE7D1A" w:rsidRPr="00C0719A" w:rsidRDefault="00EE7D1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1) знанием государственного языка Российской Федерации (русского языка);</w:t>
      </w:r>
    </w:p>
    <w:p w:rsidR="00EE7D1A" w:rsidRPr="00C0719A" w:rsidRDefault="00EE7D1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2) знаниями основ: </w:t>
      </w:r>
    </w:p>
    <w:p w:rsidR="00EE7D1A" w:rsidRPr="00C0719A" w:rsidRDefault="00EE7D1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а) Конституции Российской Федерации,</w:t>
      </w:r>
    </w:p>
    <w:p w:rsidR="00EE7D1A" w:rsidRPr="00C0719A" w:rsidRDefault="00EE7D1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б) Федерального закона от 27.05.2003 № 58-ФЗ «О системе государственной службы Российской Федерации» (с последующими изменениями);</w:t>
      </w:r>
    </w:p>
    <w:p w:rsidR="00EE7D1A" w:rsidRPr="00C0719A" w:rsidRDefault="00EE7D1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в) Федерального закона от 27.07.2004 № 79-ФЗ «О государственной гражданской службе Российской Федерации» (с последующими изменениями);</w:t>
      </w:r>
    </w:p>
    <w:p w:rsidR="00EE7D1A" w:rsidRPr="00C0719A" w:rsidRDefault="00EE7D1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г) Федерального закона от 25.12.2008 № 273-ФЗ «О противодействии коррупции» (с последующими изменениями);</w:t>
      </w:r>
    </w:p>
    <w:p w:rsidR="00EE7D1A" w:rsidRPr="00C0719A" w:rsidRDefault="00EE7D1A" w:rsidP="00D537CE">
      <w:pPr>
        <w:widowControl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3) знание основных положений:</w:t>
      </w:r>
    </w:p>
    <w:p w:rsidR="00EE7D1A" w:rsidRPr="00C0719A" w:rsidRDefault="00EE7D1A" w:rsidP="00D537CE">
      <w:pPr>
        <w:widowControl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а) Устава Пензенской области;</w:t>
      </w:r>
    </w:p>
    <w:p w:rsidR="00EE7D1A" w:rsidRPr="00C0719A" w:rsidRDefault="00EE7D1A" w:rsidP="00D537CE">
      <w:pPr>
        <w:widowControl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б) Закона Пензенской области от 10.04.2006 № 1005-ЗПО «О Губернаторе Пензенской области» (с последующими изменениями);</w:t>
      </w:r>
    </w:p>
    <w:p w:rsidR="00EE7D1A" w:rsidRPr="00C0719A" w:rsidRDefault="00EE7D1A" w:rsidP="00D537CE">
      <w:pPr>
        <w:widowControl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в) Закона Пензенской области от 22.12.2005 № 906-ЗПО «О Правительстве Пензенской области» (с последующими изменениями);</w:t>
      </w:r>
    </w:p>
    <w:p w:rsidR="00EE7D1A" w:rsidRPr="00C0719A" w:rsidRDefault="00EE7D1A" w:rsidP="00D537CE">
      <w:pPr>
        <w:widowControl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г) постановления Правительства Пензенской области от 20.01.2014 № 19-пП «Об Управлении по регулированию контрактной системы и закупкам Пензенской области» (с последующими изменениями);</w:t>
      </w:r>
    </w:p>
    <w:p w:rsidR="00EE7D1A" w:rsidRPr="00C0719A" w:rsidRDefault="00EE7D1A" w:rsidP="00D537C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6"/>
          <w:szCs w:val="26"/>
          <w:lang w:eastAsia="ru-RU"/>
        </w:rPr>
      </w:pPr>
      <w:r w:rsidRPr="00C0719A">
        <w:rPr>
          <w:rFonts w:ascii="Times New Roman" w:eastAsia="Times New Roman" w:hAnsi="Times New Roman" w:cs="Times New Roman"/>
          <w:color w:val="000000"/>
          <w:sz w:val="26"/>
          <w:szCs w:val="26"/>
          <w:lang w:eastAsia="ru-RU"/>
        </w:rPr>
        <w:t>4) знаниями и умения в области информационно-коммуникационных технологий.</w:t>
      </w:r>
    </w:p>
    <w:p w:rsidR="00EE7D1A" w:rsidRPr="00C0719A" w:rsidRDefault="00EE7D1A" w:rsidP="00D537CE">
      <w:pPr>
        <w:widowControl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color w:val="000000"/>
          <w:sz w:val="26"/>
          <w:szCs w:val="26"/>
          <w:lang w:eastAsia="ru-RU"/>
        </w:rPr>
        <w:t xml:space="preserve">2.1.4. </w:t>
      </w:r>
      <w:r w:rsidRPr="00C0719A">
        <w:rPr>
          <w:rFonts w:ascii="Times New Roman" w:eastAsia="Times New Roman" w:hAnsi="Times New Roman" w:cs="Times New Roman"/>
          <w:sz w:val="26"/>
          <w:szCs w:val="26"/>
          <w:lang w:eastAsia="ru-RU"/>
        </w:rPr>
        <w:t>Умения</w:t>
      </w:r>
      <w:r w:rsidRPr="00C0719A">
        <w:rPr>
          <w:rFonts w:ascii="Times New Roman" w:eastAsia="Times New Roman" w:hAnsi="Times New Roman" w:cs="Times New Roman"/>
          <w:color w:val="000000"/>
          <w:sz w:val="26"/>
          <w:szCs w:val="26"/>
          <w:lang w:eastAsia="ru-RU"/>
        </w:rPr>
        <w:t xml:space="preserve"> гражданского служащего, замещающего должность</w:t>
      </w:r>
      <w:r w:rsidRPr="00C0719A">
        <w:rPr>
          <w:rFonts w:ascii="Times New Roman" w:eastAsia="Times New Roman" w:hAnsi="Times New Roman" w:cs="Times New Roman"/>
          <w:sz w:val="26"/>
          <w:szCs w:val="26"/>
          <w:lang w:eastAsia="ru-RU"/>
        </w:rPr>
        <w:t xml:space="preserve"> </w:t>
      </w:r>
      <w:r w:rsidR="00F95F2D" w:rsidRPr="00C0719A">
        <w:rPr>
          <w:rFonts w:ascii="Times New Roman" w:eastAsia="Times New Roman" w:hAnsi="Times New Roman" w:cs="Times New Roman"/>
          <w:sz w:val="26"/>
          <w:szCs w:val="26"/>
          <w:lang w:eastAsia="ru-RU"/>
        </w:rPr>
        <w:t xml:space="preserve">главного </w:t>
      </w:r>
      <w:r w:rsidRPr="00C0719A">
        <w:rPr>
          <w:rFonts w:ascii="Times New Roman" w:eastAsia="Times New Roman" w:hAnsi="Times New Roman" w:cs="Times New Roman"/>
          <w:sz w:val="26"/>
          <w:szCs w:val="26"/>
          <w:lang w:eastAsia="ru-RU"/>
        </w:rPr>
        <w:t>специалиста - эксперта, включают следующие умения:</w:t>
      </w:r>
    </w:p>
    <w:p w:rsidR="00EE7D1A" w:rsidRPr="00C0719A" w:rsidRDefault="00EE7D1A" w:rsidP="00D537CE">
      <w:pPr>
        <w:widowControl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Общие умения:</w:t>
      </w:r>
    </w:p>
    <w:p w:rsidR="00EE7D1A" w:rsidRPr="00C0719A" w:rsidRDefault="00EE7D1A"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умение мыслить системно (стратегически);</w:t>
      </w:r>
    </w:p>
    <w:p w:rsidR="00EE7D1A" w:rsidRPr="00C0719A" w:rsidRDefault="00EE7D1A"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умение планировать, рационально использовать служебное время и достигать результата;</w:t>
      </w:r>
    </w:p>
    <w:p w:rsidR="00EE7D1A" w:rsidRPr="00C0719A" w:rsidRDefault="00EE7D1A"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коммуникативные умения;</w:t>
      </w:r>
    </w:p>
    <w:p w:rsidR="00EE7D1A" w:rsidRPr="00C0719A" w:rsidRDefault="00EE7D1A"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lastRenderedPageBreak/>
        <w:t>- умение управлять изменениями.</w:t>
      </w:r>
    </w:p>
    <w:p w:rsidR="00C11152" w:rsidRPr="00C0719A" w:rsidRDefault="00C11152" w:rsidP="00D537CE">
      <w:pPr>
        <w:spacing w:after="0" w:line="240" w:lineRule="auto"/>
        <w:ind w:firstLine="709"/>
        <w:jc w:val="both"/>
        <w:rPr>
          <w:rFonts w:ascii="Times New Roman" w:eastAsia="Times New Roman" w:hAnsi="Times New Roman" w:cs="Times New Roman"/>
          <w:sz w:val="26"/>
          <w:szCs w:val="26"/>
          <w:lang w:eastAsia="ru-RU"/>
        </w:rPr>
      </w:pPr>
    </w:p>
    <w:p w:rsidR="00C11152" w:rsidRPr="00C0719A" w:rsidRDefault="00C11152" w:rsidP="00D537CE">
      <w:pPr>
        <w:autoSpaceDE w:val="0"/>
        <w:autoSpaceDN w:val="0"/>
        <w:spacing w:after="0" w:line="240" w:lineRule="auto"/>
        <w:ind w:firstLine="709"/>
        <w:contextualSpacing/>
        <w:jc w:val="center"/>
        <w:rPr>
          <w:rFonts w:ascii="Times New Roman" w:eastAsia="Calibri" w:hAnsi="Times New Roman" w:cs="Times New Roman"/>
          <w:b/>
          <w:sz w:val="26"/>
          <w:szCs w:val="26"/>
          <w:lang w:val="x-none"/>
        </w:rPr>
      </w:pPr>
      <w:r w:rsidRPr="00C0719A">
        <w:rPr>
          <w:rFonts w:ascii="Times New Roman" w:eastAsia="Calibri" w:hAnsi="Times New Roman" w:cs="Times New Roman"/>
          <w:b/>
          <w:sz w:val="26"/>
          <w:szCs w:val="26"/>
          <w:lang w:val="x-none"/>
        </w:rPr>
        <w:t>2.2. Профессионально-функциональные квалификационные требования</w:t>
      </w:r>
    </w:p>
    <w:p w:rsidR="00C11152" w:rsidRPr="00C0719A" w:rsidRDefault="00C11152"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C11152" w:rsidRPr="00C0719A" w:rsidRDefault="00C11152"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2.2.1. Гражданский служащий, замещающий должность </w:t>
      </w:r>
      <w:r w:rsidR="00DE1DBA" w:rsidRPr="00C0719A">
        <w:rPr>
          <w:rFonts w:ascii="Times New Roman" w:eastAsia="Times New Roman" w:hAnsi="Times New Roman" w:cs="Times New Roman"/>
          <w:sz w:val="26"/>
          <w:szCs w:val="26"/>
          <w:lang w:eastAsia="ru-RU"/>
        </w:rPr>
        <w:t xml:space="preserve">главного </w:t>
      </w:r>
      <w:r w:rsidRPr="00C0719A">
        <w:rPr>
          <w:rFonts w:ascii="Times New Roman" w:eastAsia="Times New Roman" w:hAnsi="Times New Roman" w:cs="Times New Roman"/>
          <w:sz w:val="26"/>
          <w:szCs w:val="26"/>
          <w:lang w:eastAsia="ru-RU"/>
        </w:rPr>
        <w:t>специалиста</w:t>
      </w:r>
      <w:r w:rsidR="00AA4F09" w:rsidRPr="00C0719A">
        <w:rPr>
          <w:rFonts w:ascii="Times New Roman" w:eastAsia="Times New Roman" w:hAnsi="Times New Roman" w:cs="Times New Roman"/>
          <w:sz w:val="26"/>
          <w:szCs w:val="26"/>
          <w:lang w:eastAsia="ru-RU"/>
        </w:rPr>
        <w:t xml:space="preserve"> </w:t>
      </w:r>
      <w:r w:rsidRPr="00C0719A">
        <w:rPr>
          <w:rFonts w:ascii="Times New Roman" w:eastAsia="Times New Roman" w:hAnsi="Times New Roman" w:cs="Times New Roman"/>
          <w:sz w:val="26"/>
          <w:szCs w:val="26"/>
          <w:lang w:eastAsia="ru-RU"/>
        </w:rPr>
        <w:t xml:space="preserve">- эксперта, должен иметь высшее образование по специальности, направлению подготовки высшего образования, </w:t>
      </w:r>
      <w:proofErr w:type="gramStart"/>
      <w:r w:rsidRPr="00C0719A">
        <w:rPr>
          <w:rFonts w:ascii="Times New Roman" w:eastAsia="Times New Roman" w:hAnsi="Times New Roman" w:cs="Times New Roman"/>
          <w:sz w:val="26"/>
          <w:szCs w:val="26"/>
          <w:lang w:eastAsia="ru-RU"/>
        </w:rPr>
        <w:t>соответствующим</w:t>
      </w:r>
      <w:proofErr w:type="gramEnd"/>
      <w:r w:rsidRPr="00C0719A">
        <w:rPr>
          <w:rFonts w:ascii="Times New Roman" w:eastAsia="Times New Roman" w:hAnsi="Times New Roman" w:cs="Times New Roman"/>
          <w:sz w:val="26"/>
          <w:szCs w:val="26"/>
          <w:lang w:eastAsia="ru-RU"/>
        </w:rPr>
        <w:t xml:space="preserve"> области и виду профессиональной служебной деятельности (обязательно наличие диплома соответствующего уровня профессионального образования по одному из следующих направлений подготовки (одной из следующих специальностей)):</w:t>
      </w:r>
    </w:p>
    <w:p w:rsidR="00AA4F09" w:rsidRPr="00C0719A" w:rsidRDefault="00AA4F09"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направления подготовки «Экономика», «Финансы и кредит», «Юриспруденция», «Менеджмент» и «Государственное и муниципальное управление»;</w:t>
      </w:r>
    </w:p>
    <w:p w:rsidR="00C11152" w:rsidRPr="00C0719A" w:rsidRDefault="00C11152"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иное направление подготовки (специальность), указанное в предыдущих перечнях специальностей и направлений подготовки и для которого законодательством об образовании Российской Федерации установлено соответствие вышеуказанному направлению подготовки (специальности);</w:t>
      </w:r>
    </w:p>
    <w:p w:rsidR="00C11152" w:rsidRPr="00C0719A" w:rsidRDefault="00C11152"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иное направление подготовки (специальность) при условии наличия диплома о профессиональной переподготовке по программе профессиональной переподготовки объемом более 500 часов, соответствующей вышеуказанному направлению подготовки (специальности).  </w:t>
      </w:r>
    </w:p>
    <w:p w:rsidR="00962699" w:rsidRPr="00C0719A" w:rsidRDefault="00962699"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highlight w:val="yellow"/>
          <w:lang w:eastAsia="ru-RU"/>
        </w:rPr>
      </w:pPr>
    </w:p>
    <w:p w:rsidR="006B607A" w:rsidRPr="00C0719A" w:rsidRDefault="006B607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2.2.2. Гражданский служащий, замещающий должность </w:t>
      </w:r>
      <w:r w:rsidR="00D11C7D" w:rsidRPr="00C0719A">
        <w:rPr>
          <w:rFonts w:ascii="Times New Roman" w:eastAsia="Times New Roman" w:hAnsi="Times New Roman" w:cs="Times New Roman"/>
          <w:sz w:val="26"/>
          <w:szCs w:val="26"/>
          <w:lang w:eastAsia="ru-RU"/>
        </w:rPr>
        <w:t xml:space="preserve">главного </w:t>
      </w:r>
      <w:r w:rsidRPr="00C0719A">
        <w:rPr>
          <w:rFonts w:ascii="Times New Roman" w:eastAsia="Times New Roman" w:hAnsi="Times New Roman" w:cs="Times New Roman"/>
          <w:sz w:val="26"/>
          <w:szCs w:val="26"/>
          <w:lang w:eastAsia="ru-RU"/>
        </w:rPr>
        <w:t>специалиста</w:t>
      </w:r>
      <w:r w:rsidR="00705BED" w:rsidRPr="00C0719A">
        <w:rPr>
          <w:rFonts w:ascii="Times New Roman" w:eastAsia="Times New Roman" w:hAnsi="Times New Roman" w:cs="Times New Roman"/>
          <w:sz w:val="26"/>
          <w:szCs w:val="26"/>
          <w:lang w:eastAsia="ru-RU"/>
        </w:rPr>
        <w:t xml:space="preserve"> </w:t>
      </w:r>
      <w:r w:rsidRPr="00C0719A">
        <w:rPr>
          <w:rFonts w:ascii="Times New Roman" w:eastAsia="Times New Roman" w:hAnsi="Times New Roman" w:cs="Times New Roman"/>
          <w:sz w:val="26"/>
          <w:szCs w:val="26"/>
          <w:lang w:eastAsia="ru-RU"/>
        </w:rPr>
        <w:t>- эксперта, должен обладать следующими профессиональными знаниями в сфере законодательства Российской Федерации: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Федеральный закон от 27.07.2006 № 149-ФЗ «Об информации, информационных технологиях и о защите информации»;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Федеральный закон Российской Федерации от 27.07.2006 № 152-ФЗ «О персональных данных»;</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Федеральный закон Российской Федерации от 06.04.2011 № 63-ФЗ «Об электронной подписи»;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Федеральный закон Российской Федерации от 18.07.2011 № 223-ФЗ «О закупках товаров, работ, услуг отдельными видами юридических лиц»;</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Федеральный закон Российской Федерации от 05.04.2013 № 44-ФЗ «О контрактной системе в сфере закупок товаров, работ, услуг для обеспечения государственных и муниципальных нужд»;</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Федеральный закон от 26.07.2006 № 135-ФЗ «О защите конкуренции»;</w:t>
      </w:r>
    </w:p>
    <w:p w:rsidR="00EC5602" w:rsidRPr="00C0719A" w:rsidRDefault="00EC5602" w:rsidP="00D537CE">
      <w:pPr>
        <w:widowControl w:val="0"/>
        <w:tabs>
          <w:tab w:val="left" w:pos="1134"/>
          <w:tab w:val="left" w:pos="1276"/>
        </w:tabs>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Закон Российской Федерации от 21.07.1993 № 5485-1 «О государственной тайне» (с последующими изменениями);</w:t>
      </w:r>
    </w:p>
    <w:p w:rsidR="00EC5602" w:rsidRPr="00C0719A" w:rsidRDefault="00EC5602" w:rsidP="00D537CE">
      <w:pPr>
        <w:widowControl w:val="0"/>
        <w:tabs>
          <w:tab w:val="left" w:pos="1134"/>
          <w:tab w:val="left" w:pos="1276"/>
        </w:tabs>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Федеральный закон от 26.02.1997 № 31-ФЗ «О мобилизационной подготовке и мобилизации в Российской Федерации» (с последующими изменениями);</w:t>
      </w:r>
    </w:p>
    <w:p w:rsidR="00EC5602" w:rsidRPr="00C0719A" w:rsidRDefault="00EC5602" w:rsidP="00D537CE">
      <w:pPr>
        <w:widowControl w:val="0"/>
        <w:tabs>
          <w:tab w:val="left" w:pos="1134"/>
          <w:tab w:val="left" w:pos="1276"/>
        </w:tabs>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Федеральный закон от 28.03.1998 № 53-ФЗ «О воинской обязанности и военной службе» (с последующими изменениями);</w:t>
      </w:r>
    </w:p>
    <w:p w:rsidR="00EC5602" w:rsidRPr="00C0719A" w:rsidRDefault="00EC5602" w:rsidP="00D537CE">
      <w:pPr>
        <w:widowControl w:val="0"/>
        <w:tabs>
          <w:tab w:val="left" w:pos="1134"/>
          <w:tab w:val="left" w:pos="1276"/>
        </w:tabs>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Федеральный закон Российской Федерации от 27.07.2006 № 152-ФЗ «О персональных данных» (с последующими изменениями);</w:t>
      </w:r>
    </w:p>
    <w:p w:rsidR="00415C0A" w:rsidRPr="00C0719A" w:rsidRDefault="00415C0A" w:rsidP="00D537CE">
      <w:pPr>
        <w:autoSpaceDE w:val="0"/>
        <w:autoSpaceDN w:val="0"/>
        <w:adjustRightInd w:val="0"/>
        <w:spacing w:after="0" w:line="240" w:lineRule="auto"/>
        <w:ind w:firstLine="709"/>
        <w:jc w:val="both"/>
        <w:rPr>
          <w:rFonts w:ascii="Times New Roman" w:hAnsi="Times New Roman" w:cs="Times New Roman"/>
          <w:sz w:val="26"/>
          <w:szCs w:val="26"/>
        </w:rPr>
      </w:pPr>
      <w:r w:rsidRPr="00C0719A">
        <w:rPr>
          <w:rFonts w:ascii="Times New Roman" w:hAnsi="Times New Roman" w:cs="Times New Roman"/>
          <w:sz w:val="26"/>
          <w:szCs w:val="26"/>
        </w:rPr>
        <w:t>- Постановление Правительства РФ от 02.12.2017 № 1465</w:t>
      </w:r>
      <w:r w:rsidR="008B62B4" w:rsidRPr="00C0719A">
        <w:rPr>
          <w:rFonts w:ascii="Times New Roman" w:hAnsi="Times New Roman" w:cs="Times New Roman"/>
          <w:sz w:val="26"/>
          <w:szCs w:val="26"/>
        </w:rPr>
        <w:t xml:space="preserve"> </w:t>
      </w:r>
      <w:r w:rsidRPr="00C0719A">
        <w:rPr>
          <w:rFonts w:ascii="Times New Roman" w:hAnsi="Times New Roman" w:cs="Times New Roman"/>
          <w:sz w:val="26"/>
          <w:szCs w:val="26"/>
        </w:rPr>
        <w:t>«О государственном регулировании цен на продукцию, поставляемую по государственному оборонному заказу, а также о внесении изменений и признании утратившими силу некоторых актов Правительства Российской Федерации»;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lastRenderedPageBreak/>
        <w:t xml:space="preserve">- Постановление Правительства Российской Федерации от 18.08.2010 № 636 «О требованиях к условиям </w:t>
      </w:r>
      <w:proofErr w:type="spellStart"/>
      <w:r w:rsidRPr="00C0719A">
        <w:rPr>
          <w:rFonts w:ascii="Times New Roman" w:eastAsia="Times New Roman" w:hAnsi="Times New Roman" w:cs="Times New Roman"/>
          <w:sz w:val="26"/>
          <w:szCs w:val="26"/>
        </w:rPr>
        <w:t>энергосервисного</w:t>
      </w:r>
      <w:proofErr w:type="spellEnd"/>
      <w:r w:rsidRPr="00C0719A">
        <w:rPr>
          <w:rFonts w:ascii="Times New Roman" w:eastAsia="Times New Roman" w:hAnsi="Times New Roman" w:cs="Times New Roman"/>
          <w:sz w:val="26"/>
          <w:szCs w:val="26"/>
        </w:rPr>
        <w:t xml:space="preserve"> контракта и об особенностях определения начальной (максимальной) цены </w:t>
      </w:r>
      <w:proofErr w:type="spellStart"/>
      <w:r w:rsidRPr="00C0719A">
        <w:rPr>
          <w:rFonts w:ascii="Times New Roman" w:eastAsia="Times New Roman" w:hAnsi="Times New Roman" w:cs="Times New Roman"/>
          <w:sz w:val="26"/>
          <w:szCs w:val="26"/>
        </w:rPr>
        <w:t>энергосервисного</w:t>
      </w:r>
      <w:proofErr w:type="spellEnd"/>
      <w:r w:rsidRPr="00C0719A">
        <w:rPr>
          <w:rFonts w:ascii="Times New Roman" w:eastAsia="Times New Roman" w:hAnsi="Times New Roman" w:cs="Times New Roman"/>
          <w:sz w:val="26"/>
          <w:szCs w:val="26"/>
        </w:rPr>
        <w:t xml:space="preserve"> контракта (цены лота)»;</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Постановление Правительства Российской Федерации от 21.06.2012 № 616 «Об утверждении перечня товаров, работ и услуг, закупка которых осуществляется в электронной форме»;</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Постановление Правительства Российской Федерации от 17.09.2012 № 932 «Об утверждении Правил формирования плана закупки товаров (работ, услуг) и требований к форме такого плана»;</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Постановление Правительства Российской Федерации от 26.08.2013 № 728 «Об определении полномочий федеральных органов исполнительной власти в сфере закупок товаров, работ, услуг для обеспечения государственных и муниципальных нужд и о внесении изменений в некоторые акты Правительства Российской Федерации»;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Постановление Правительства Российской Федерации от 04.09.2013 № 775 «Об установлении размера начальной (максимальной) цены контракта при осуществлении закупки товара, работы, услуги, при превышении которой в контракте устанавливается обязанность поставщика (подрядчика, исполнителя) предоставлять заказчику дополнительную информацию»;</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08.11.2013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415C0A" w:rsidRPr="00C0719A" w:rsidRDefault="00DE3813" w:rsidP="00D537CE">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C0719A">
        <w:rPr>
          <w:rFonts w:ascii="Times New Roman" w:hAnsi="Times New Roman" w:cs="Times New Roman"/>
          <w:sz w:val="26"/>
          <w:szCs w:val="26"/>
        </w:rPr>
        <w:t xml:space="preserve">- </w:t>
      </w:r>
      <w:r w:rsidR="00415C0A" w:rsidRPr="00C0719A">
        <w:rPr>
          <w:rFonts w:ascii="Times New Roman" w:hAnsi="Times New Roman" w:cs="Times New Roman"/>
          <w:sz w:val="26"/>
          <w:szCs w:val="26"/>
        </w:rPr>
        <w:t>Постановление Правительства РФ от 30.08.2017 № 1042</w:t>
      </w:r>
      <w:r w:rsidRPr="00C0719A">
        <w:rPr>
          <w:rFonts w:ascii="Times New Roman" w:hAnsi="Times New Roman" w:cs="Times New Roman"/>
          <w:sz w:val="26"/>
          <w:szCs w:val="26"/>
        </w:rPr>
        <w:t xml:space="preserve"> </w:t>
      </w:r>
      <w:r w:rsidR="00415C0A" w:rsidRPr="00C0719A">
        <w:rPr>
          <w:rFonts w:ascii="Times New Roman" w:hAnsi="Times New Roman" w:cs="Times New Roman"/>
          <w:sz w:val="26"/>
          <w:szCs w:val="26"/>
        </w:rPr>
        <w:t>«Об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w:t>
      </w:r>
      <w:proofErr w:type="gramEnd"/>
      <w:r w:rsidR="00415C0A" w:rsidRPr="00C0719A">
        <w:rPr>
          <w:rFonts w:ascii="Times New Roman" w:hAnsi="Times New Roman" w:cs="Times New Roman"/>
          <w:sz w:val="26"/>
          <w:szCs w:val="26"/>
        </w:rPr>
        <w:t xml:space="preserve"> от 15 мая 2017 г. № 570 и признании утратившим силу постановления Правительства Российской Федерации от 25 ноября 2013 г. № 1063»;</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26.11.2013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1071 «Об утверждении Правил принятия решений о заключении государственных контрактов на поставку товаров, выполнение работ, оказание услуг для обеспечения федеральных нужд на срок, превышающий срок действия утвержденных лимитов бюджетных обязательств»;</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28.11.2013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p>
    <w:p w:rsidR="00415C0A" w:rsidRPr="00C0719A" w:rsidRDefault="00DE3813" w:rsidP="00D537CE">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C0719A">
        <w:rPr>
          <w:rFonts w:ascii="Times New Roman" w:hAnsi="Times New Roman" w:cs="Times New Roman"/>
          <w:sz w:val="26"/>
          <w:szCs w:val="26"/>
        </w:rPr>
        <w:t xml:space="preserve">- </w:t>
      </w:r>
      <w:r w:rsidR="00415C0A" w:rsidRPr="00C0719A">
        <w:rPr>
          <w:rFonts w:ascii="Times New Roman" w:hAnsi="Times New Roman" w:cs="Times New Roman"/>
          <w:sz w:val="26"/>
          <w:szCs w:val="26"/>
        </w:rPr>
        <w:t>Постановление Правительства РФ от 04.02.2015 № 99</w:t>
      </w:r>
      <w:r w:rsidRPr="00C0719A">
        <w:rPr>
          <w:rFonts w:ascii="Times New Roman" w:hAnsi="Times New Roman" w:cs="Times New Roman"/>
          <w:sz w:val="26"/>
          <w:szCs w:val="26"/>
        </w:rPr>
        <w:t xml:space="preserve"> </w:t>
      </w:r>
      <w:r w:rsidR="00415C0A" w:rsidRPr="00C0719A">
        <w:rPr>
          <w:rFonts w:ascii="Times New Roman" w:hAnsi="Times New Roman" w:cs="Times New Roman"/>
          <w:sz w:val="26"/>
          <w:szCs w:val="26"/>
        </w:rPr>
        <w:t>«Об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w:t>
      </w:r>
      <w:proofErr w:type="gramEnd"/>
      <w:r w:rsidR="00415C0A" w:rsidRPr="00C0719A">
        <w:rPr>
          <w:rFonts w:ascii="Times New Roman" w:hAnsi="Times New Roman" w:cs="Times New Roman"/>
          <w:sz w:val="26"/>
          <w:szCs w:val="26"/>
        </w:rPr>
        <w:t xml:space="preserve"> указанным дополнительным требованиям»;</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lastRenderedPageBreak/>
        <w:t xml:space="preserve">- Постановление Правительства Российской Федерации от 28.11.2013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1090 «Об утверждении методики сокращения количества товаров, объемов работ или услуг при уменьшении цены контракта»;</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proofErr w:type="gramStart"/>
      <w:r w:rsidRPr="00C0719A">
        <w:rPr>
          <w:rFonts w:ascii="Times New Roman" w:eastAsia="Times New Roman" w:hAnsi="Times New Roman" w:cs="Times New Roman"/>
          <w:sz w:val="26"/>
          <w:szCs w:val="26"/>
        </w:rPr>
        <w:t xml:space="preserve">- Постановление Правительства Российской Федерации от 19.12.2013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xml:space="preserve"> № 1186 «Об установлении размера цены контракта, при которой или при превышении которой существенные условия контракта могут быть изменены по соглашению сторон на основании решения Правительства Российской Федерации, высшего исполнительного органа государственной власти субъекта Российской Федерации и местной администрации, в случае если выполнение контракта по независящим от сторон контракта обстоятельствам без изменения его условий невозможно»;</w:t>
      </w:r>
      <w:proofErr w:type="gramEnd"/>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18.05.2015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xml:space="preserve"> № 476 «Об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 исполнения»;</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proofErr w:type="gramStart"/>
      <w:r w:rsidRPr="00C0719A">
        <w:rPr>
          <w:rFonts w:ascii="Times New Roman" w:eastAsia="Times New Roman" w:hAnsi="Times New Roman" w:cs="Times New Roman"/>
          <w:sz w:val="26"/>
          <w:szCs w:val="26"/>
        </w:rPr>
        <w:t xml:space="preserve">- Постановление Правительства Российской Федерации от 29.10.2015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1169 «О порядке проведения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оценки соответствия проектов таких планов,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порядке и сроках приостановки реализации указанных</w:t>
      </w:r>
      <w:proofErr w:type="gramEnd"/>
      <w:r w:rsidRPr="00C0719A">
        <w:rPr>
          <w:rFonts w:ascii="Times New Roman" w:eastAsia="Times New Roman" w:hAnsi="Times New Roman" w:cs="Times New Roman"/>
          <w:sz w:val="26"/>
          <w:szCs w:val="26"/>
        </w:rPr>
        <w:t xml:space="preserve"> планов по результатам таких оценки и мониторинга»;</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12.10.2013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913 «Об утверждении Положения о размещении на официальном сайте Российской Федерации в информационно-телекоммуникационном</w:t>
      </w:r>
      <w:r w:rsidR="00997759" w:rsidRPr="00C0719A">
        <w:rPr>
          <w:rFonts w:ascii="Times New Roman" w:eastAsia="Times New Roman" w:hAnsi="Times New Roman" w:cs="Times New Roman"/>
          <w:sz w:val="26"/>
          <w:szCs w:val="26"/>
        </w:rPr>
        <w:t xml:space="preserve"> сети «Интернет»</w:t>
      </w:r>
      <w:r w:rsidRPr="00C0719A">
        <w:rPr>
          <w:rFonts w:ascii="Times New Roman" w:eastAsia="Times New Roman" w:hAnsi="Times New Roman" w:cs="Times New Roman"/>
          <w:sz w:val="26"/>
          <w:szCs w:val="26"/>
        </w:rPr>
        <w:t xml:space="preserve"> для размещения информации о размещении заказов</w:t>
      </w:r>
      <w:r w:rsidR="00997759" w:rsidRPr="00C0719A">
        <w:rPr>
          <w:rFonts w:ascii="Times New Roman" w:eastAsia="Times New Roman" w:hAnsi="Times New Roman" w:cs="Times New Roman"/>
          <w:sz w:val="26"/>
          <w:szCs w:val="26"/>
        </w:rPr>
        <w:t>…</w:t>
      </w:r>
      <w:r w:rsidRPr="00C0719A">
        <w:rPr>
          <w:rFonts w:ascii="Times New Roman" w:eastAsia="Times New Roman" w:hAnsi="Times New Roman" w:cs="Times New Roman"/>
          <w:sz w:val="26"/>
          <w:szCs w:val="26"/>
        </w:rPr>
        <w:t>»;</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17.10.2013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xml:space="preserve">№ 929 «Об установлении предельного значения начальной (максимальной) цены контракта (цены лота), при превышении которого не могут быть предметом одного контракта (одного лота) лекарственные средства с различными международными непатентованными наименованиями или при отсутствии таких наименований с химическими, </w:t>
      </w:r>
      <w:proofErr w:type="spellStart"/>
      <w:r w:rsidRPr="00C0719A">
        <w:rPr>
          <w:rFonts w:ascii="Times New Roman" w:eastAsia="Times New Roman" w:hAnsi="Times New Roman" w:cs="Times New Roman"/>
          <w:sz w:val="26"/>
          <w:szCs w:val="26"/>
        </w:rPr>
        <w:t>группировочными</w:t>
      </w:r>
      <w:proofErr w:type="spellEnd"/>
      <w:r w:rsidRPr="00C0719A">
        <w:rPr>
          <w:rFonts w:ascii="Times New Roman" w:eastAsia="Times New Roman" w:hAnsi="Times New Roman" w:cs="Times New Roman"/>
          <w:sz w:val="26"/>
          <w:szCs w:val="26"/>
        </w:rPr>
        <w:t xml:space="preserve"> наименованиями»;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21.11.2013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1043 «О требованиях к формированию, утверждению и ведению планов закупок товаров, работ, услуг ...»;</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25.11.2013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xml:space="preserve"> № 1062 «О порядке ведения реестра недобросовестных поставщиков (подрядчиков, исполнителей)»;</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28.11.2013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xml:space="preserve">  № 1084 «О порядке ведения реестра контрактов, заключенных заказчиками, и реестра контрактов, содержащего сведения, составляющие государственную тайну»;</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28.11.2013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xml:space="preserve"> № 1086 «Об утверждении Правил формирования перечня лекарственных средств, закупка которых осуществляется в соответствии с их торговыми наименованиями...»;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28.11.2013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xml:space="preserve"> № 1088 «Об утверждении Правил проведения совместных конкурсов и аукционов»;</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28.11.2013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xml:space="preserve">№ 1091 «О единых требованиях к региональным и муниципальным информационным </w:t>
      </w:r>
      <w:r w:rsidRPr="00C0719A">
        <w:rPr>
          <w:rFonts w:ascii="Times New Roman" w:eastAsia="Times New Roman" w:hAnsi="Times New Roman" w:cs="Times New Roman"/>
          <w:sz w:val="26"/>
          <w:szCs w:val="26"/>
        </w:rPr>
        <w:lastRenderedPageBreak/>
        <w:t>системам в сфере закупок товаров, работ, услуг для обеспечения государственных и муниципальных нужд»;</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28.11.2013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1093 «О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w:t>
      </w:r>
    </w:p>
    <w:p w:rsidR="008B62B4" w:rsidRPr="00C0719A" w:rsidRDefault="008B62B4" w:rsidP="00D537CE">
      <w:pPr>
        <w:autoSpaceDE w:val="0"/>
        <w:autoSpaceDN w:val="0"/>
        <w:adjustRightInd w:val="0"/>
        <w:spacing w:after="0" w:line="240" w:lineRule="auto"/>
        <w:ind w:firstLine="709"/>
        <w:jc w:val="both"/>
        <w:rPr>
          <w:rFonts w:ascii="Times New Roman" w:hAnsi="Times New Roman" w:cs="Times New Roman"/>
          <w:sz w:val="26"/>
          <w:szCs w:val="26"/>
        </w:rPr>
      </w:pPr>
      <w:r w:rsidRPr="00C0719A">
        <w:rPr>
          <w:rFonts w:ascii="Times New Roman" w:hAnsi="Times New Roman" w:cs="Times New Roman"/>
          <w:sz w:val="26"/>
          <w:szCs w:val="26"/>
        </w:rPr>
        <w:t>- Постановление Правительства РФ от 14.01.2017 № 9</w:t>
      </w:r>
      <w:r w:rsidR="00DE3813" w:rsidRPr="00C0719A">
        <w:rPr>
          <w:rFonts w:ascii="Times New Roman" w:hAnsi="Times New Roman" w:cs="Times New Roman"/>
          <w:sz w:val="26"/>
          <w:szCs w:val="26"/>
        </w:rPr>
        <w:t xml:space="preserve"> </w:t>
      </w:r>
      <w:r w:rsidRPr="00C0719A">
        <w:rPr>
          <w:rFonts w:ascii="Times New Roman" w:hAnsi="Times New Roman" w:cs="Times New Roman"/>
          <w:sz w:val="26"/>
          <w:szCs w:val="26"/>
        </w:rPr>
        <w:t>«Об установлении запрета на допуск товаров, происходящих из иностранных государств, работ (услуг), выполняемых (оказываемых) иностранными лицами, для целей осуществления закупок товаров, работ (услуг) для нужд обороны страны и безопасности государства»;</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26.12.2013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1292 «Об утверждении перечня товаров (работ, услуг), производимых (выполняемых, оказываемых) учреждениями и предприятиями уголовно-исполнительной системы, закупка которых может осуществляться заказчиком у единственного поставщика (подрядчика, исполнителя)»;</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13.01.2014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19 «Об установлении случаев, в которых при заключении контракта в документации о закупке указываются формула цены и максимальное значение цены контракта»;</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15.04.2014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xml:space="preserve"> № 341 «О предоставлении преимуществ организациям инвалидов при определении поставщика (подрядчика, исполнителя) в отношении предлагаемой ими цены контракта»;</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02.07.2014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606 «О порядке разработки типовых контрактов, типовых условий контрактов, а также о случаях и условиях их применения»;</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14.07.2014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xml:space="preserve">№ 649 «О порядке предоставления учреждениям и предприятиям уголовно-исполнительной системы преимуществ в </w:t>
      </w:r>
      <w:proofErr w:type="gramStart"/>
      <w:r w:rsidRPr="00C0719A">
        <w:rPr>
          <w:rFonts w:ascii="Times New Roman" w:eastAsia="Times New Roman" w:hAnsi="Times New Roman" w:cs="Times New Roman"/>
          <w:sz w:val="26"/>
          <w:szCs w:val="26"/>
        </w:rPr>
        <w:t>отношении</w:t>
      </w:r>
      <w:proofErr w:type="gramEnd"/>
      <w:r w:rsidRPr="00C0719A">
        <w:rPr>
          <w:rFonts w:ascii="Times New Roman" w:eastAsia="Times New Roman" w:hAnsi="Times New Roman" w:cs="Times New Roman"/>
          <w:sz w:val="26"/>
          <w:szCs w:val="26"/>
        </w:rPr>
        <w:t xml:space="preserve"> предлагаемой ими цены контракта»;</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14.07.2014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11.08.2014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791 «Об установлении запрета на допуск товаров легкой промышленности, происходящих из иностранных государств, для целей осуществления закупок для обеспечения федеральных нужд и дополнительного требования к участникам закупок таких товаров»;</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13.10.2014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1047 «Об общих требованиях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20.10.2014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в том числе подведомственных им казенных учреждений»;</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05.02.2015     </w:t>
      </w:r>
      <w:r w:rsidR="00DE3813" w:rsidRPr="00C0719A">
        <w:rPr>
          <w:rFonts w:ascii="Times New Roman" w:eastAsia="Times New Roman" w:hAnsi="Times New Roman" w:cs="Times New Roman"/>
          <w:sz w:val="26"/>
          <w:szCs w:val="26"/>
        </w:rPr>
        <w:t xml:space="preserve">              № 102 </w:t>
      </w:r>
      <w:r w:rsidRPr="00C0719A">
        <w:rPr>
          <w:rFonts w:ascii="Times New Roman" w:eastAsia="Times New Roman" w:hAnsi="Times New Roman" w:cs="Times New Roman"/>
          <w:sz w:val="26"/>
          <w:szCs w:val="26"/>
        </w:rPr>
        <w:t xml:space="preserve">«Об установлении ограничения допуска отдельных видов медицинских изделий, </w:t>
      </w:r>
      <w:r w:rsidRPr="00C0719A">
        <w:rPr>
          <w:rFonts w:ascii="Times New Roman" w:eastAsia="Times New Roman" w:hAnsi="Times New Roman" w:cs="Times New Roman"/>
          <w:sz w:val="26"/>
          <w:szCs w:val="26"/>
        </w:rPr>
        <w:lastRenderedPageBreak/>
        <w:t>происходящих из иностранных государств, для целей осуществления закупок для обеспечения государственных и муниципальных нужд»;</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19.05.2015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xml:space="preserve"> № 479 «Об утверждении требований к порядку разработки и принятия правовых актов о нормировании в сфере закупок для обеспечения федеральных нужд, содержанию указанных актов и обеспечению их исполнения»;</w:t>
      </w:r>
    </w:p>
    <w:p w:rsidR="008F306E" w:rsidRPr="00C0719A" w:rsidRDefault="008F306E" w:rsidP="008F306E">
      <w:pPr>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C0719A">
        <w:rPr>
          <w:rFonts w:ascii="Times New Roman" w:eastAsia="Calibri" w:hAnsi="Times New Roman" w:cs="Times New Roman"/>
          <w:color w:val="000000" w:themeColor="text1"/>
          <w:sz w:val="26"/>
          <w:szCs w:val="26"/>
        </w:rPr>
        <w:t xml:space="preserve">- </w:t>
      </w:r>
      <w:hyperlink r:id="rId9" w:history="1">
        <w:r w:rsidRPr="00C0719A">
          <w:rPr>
            <w:rFonts w:ascii="Times New Roman" w:eastAsia="Calibri" w:hAnsi="Times New Roman" w:cs="Times New Roman"/>
            <w:color w:val="000000" w:themeColor="text1"/>
            <w:sz w:val="26"/>
            <w:szCs w:val="26"/>
          </w:rPr>
          <w:t>Постановление</w:t>
        </w:r>
      </w:hyperlink>
      <w:r w:rsidRPr="00C0719A">
        <w:rPr>
          <w:rFonts w:ascii="Times New Roman" w:eastAsia="Calibri" w:hAnsi="Times New Roman" w:cs="Times New Roman"/>
          <w:color w:val="000000" w:themeColor="text1"/>
          <w:sz w:val="26"/>
          <w:szCs w:val="26"/>
        </w:rPr>
        <w:t xml:space="preserve"> Правительства Российской Федерации от 5 июня 2015 г.                  № 554 «О требованиях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а также о требованиях к форме плана-графика закупок товаров, работ, услуг»;</w:t>
      </w:r>
    </w:p>
    <w:p w:rsidR="008F306E" w:rsidRPr="00C0719A" w:rsidRDefault="008F306E" w:rsidP="008F306E">
      <w:pPr>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C0719A">
        <w:rPr>
          <w:rFonts w:ascii="Times New Roman" w:eastAsia="Calibri" w:hAnsi="Times New Roman" w:cs="Times New Roman"/>
          <w:color w:val="000000" w:themeColor="text1"/>
          <w:sz w:val="26"/>
          <w:szCs w:val="26"/>
        </w:rPr>
        <w:t xml:space="preserve">- </w:t>
      </w:r>
      <w:hyperlink r:id="rId10" w:history="1">
        <w:r w:rsidRPr="00C0719A">
          <w:rPr>
            <w:rFonts w:ascii="Times New Roman" w:eastAsia="Calibri" w:hAnsi="Times New Roman" w:cs="Times New Roman"/>
            <w:color w:val="000000" w:themeColor="text1"/>
            <w:sz w:val="26"/>
            <w:szCs w:val="26"/>
          </w:rPr>
          <w:t>Постановление</w:t>
        </w:r>
      </w:hyperlink>
      <w:r w:rsidRPr="00C0719A">
        <w:rPr>
          <w:rFonts w:ascii="Times New Roman" w:eastAsia="Calibri" w:hAnsi="Times New Roman" w:cs="Times New Roman"/>
          <w:color w:val="000000" w:themeColor="text1"/>
          <w:sz w:val="26"/>
          <w:szCs w:val="26"/>
        </w:rPr>
        <w:t xml:space="preserve"> Правительства Российской Федерации от 5 июня 2015 г.                   № 555 «Об установлении порядка обоснования закупок товаров, работ и услуг для обеспечения государственных и муниципальных нужд и форм такого обоснования»;</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03.11.2015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xml:space="preserve"> № 1193 «О мониторинге закупок товаров, работ, услуг для обеспечения государственных и муниципальных нужд»;</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16.11.2015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30.11.2015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1289 «Об ограничениях и условиях допуска происходящих из иностранных государств лекарственных препаратов, включенных в перечень жизненно необходимых и важнейших лекарственных препаратов, для целей осуществления закупок для обеспечения государственных и муниципальных нужд»;</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23.12.2015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xml:space="preserve"> № 1414 «О порядке функционирования единой информационной системы в сфере закупок»;</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Российской Федерации от 30.12.2015     </w:t>
      </w:r>
      <w:r w:rsidR="00DE3813" w:rsidRPr="00C0719A">
        <w:rPr>
          <w:rFonts w:ascii="Times New Roman" w:eastAsia="Times New Roman" w:hAnsi="Times New Roman" w:cs="Times New Roman"/>
          <w:sz w:val="26"/>
          <w:szCs w:val="26"/>
        </w:rPr>
        <w:t xml:space="preserve">              </w:t>
      </w:r>
      <w:r w:rsidRPr="00C0719A">
        <w:rPr>
          <w:rFonts w:ascii="Times New Roman" w:eastAsia="Times New Roman" w:hAnsi="Times New Roman" w:cs="Times New Roman"/>
          <w:sz w:val="26"/>
          <w:szCs w:val="26"/>
        </w:rPr>
        <w:t>№ 1517 «О государственном регулировании цен на медицинские изделия, включенные в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Закон Пензенской области от 09.03.2005 № 751-ЗПО «О государственной гражданской службе Пензенской области»;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Закон Пензенской области от 30.12.2004 № 740-ЗПО «О денежном содержании государственных гражданских служащих Пензенской области и лиц, замещающих государственные должности Пензенской области»;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Постановление Правительства Пензенской области от 31.12.2010 № 912-пП «О Регламенте Правительства Пензенской области»;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Пензенской области от 22.05.2015 № 280-пП «О признании электронных документов в системе электронного документооборота и делопроизводства в Правительстве Пензенской области и исполнительных органах государственной власти Пензенской области, подписанных простой электронной подписью, </w:t>
      </w:r>
      <w:proofErr w:type="gramStart"/>
      <w:r w:rsidRPr="00C0719A">
        <w:rPr>
          <w:rFonts w:ascii="Times New Roman" w:eastAsia="Times New Roman" w:hAnsi="Times New Roman" w:cs="Times New Roman"/>
          <w:sz w:val="26"/>
          <w:szCs w:val="26"/>
        </w:rPr>
        <w:t>равнозначными</w:t>
      </w:r>
      <w:proofErr w:type="gramEnd"/>
      <w:r w:rsidRPr="00C0719A">
        <w:rPr>
          <w:rFonts w:ascii="Times New Roman" w:eastAsia="Times New Roman" w:hAnsi="Times New Roman" w:cs="Times New Roman"/>
          <w:sz w:val="26"/>
          <w:szCs w:val="26"/>
        </w:rPr>
        <w:t xml:space="preserve"> документам на бумажных носителях, подписанным собственноручной подписью»;</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Пензенской области от 25.11.2014 № 815-пП «Об утверждении Порядка осуществления </w:t>
      </w:r>
      <w:proofErr w:type="gramStart"/>
      <w:r w:rsidRPr="00C0719A">
        <w:rPr>
          <w:rFonts w:ascii="Times New Roman" w:eastAsia="Times New Roman" w:hAnsi="Times New Roman" w:cs="Times New Roman"/>
          <w:sz w:val="26"/>
          <w:szCs w:val="26"/>
        </w:rPr>
        <w:t>контроля за</w:t>
      </w:r>
      <w:proofErr w:type="gramEnd"/>
      <w:r w:rsidRPr="00C0719A">
        <w:rPr>
          <w:rFonts w:ascii="Times New Roman" w:eastAsia="Times New Roman" w:hAnsi="Times New Roman" w:cs="Times New Roman"/>
          <w:sz w:val="26"/>
          <w:szCs w:val="26"/>
        </w:rPr>
        <w:t xml:space="preserve"> соблюдением Федерального закона от 05.04.2013 № 44-ФЗ «О контрактной системе в сфере закупок товаров, работ, услуг для </w:t>
      </w:r>
      <w:r w:rsidRPr="00C0719A">
        <w:rPr>
          <w:rFonts w:ascii="Times New Roman" w:eastAsia="Times New Roman" w:hAnsi="Times New Roman" w:cs="Times New Roman"/>
          <w:sz w:val="26"/>
          <w:szCs w:val="26"/>
        </w:rPr>
        <w:lastRenderedPageBreak/>
        <w:t>обеспечения государственных и муниципальных нужд» (с последующими изменениями) органом внутреннего государственного финансового контроля»;</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Постановление Правительства Пензенской области от 25.03.2014 № 192-пП «Об утверждении Порядка осуществления ведомственного контроля в сфере закупок для обеспечения государственных нужд Пензенской области»;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Постановление Правительства Пензенской области от 20.08.2014 № 572-пП «Об утверждении Порядка осуществления полномочий по внутреннему государственному финансовому контролю»;</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Постановление Правительства Пензенской области от 15.08.2014 № 571-пП «Об утверждении Порядка осуществления главными распорядителями средств бюджета Пензенской области, главными администраторами доходов бюджета Пензенской области, главными администраторами </w:t>
      </w:r>
      <w:proofErr w:type="gramStart"/>
      <w:r w:rsidRPr="00C0719A">
        <w:rPr>
          <w:rFonts w:ascii="Times New Roman" w:eastAsia="Times New Roman" w:hAnsi="Times New Roman" w:cs="Times New Roman"/>
          <w:sz w:val="26"/>
          <w:szCs w:val="26"/>
        </w:rPr>
        <w:t>источников финансирования дефицита бюджета Пензенской области внутреннего финансового контроля</w:t>
      </w:r>
      <w:proofErr w:type="gramEnd"/>
      <w:r w:rsidRPr="00C0719A">
        <w:rPr>
          <w:rFonts w:ascii="Times New Roman" w:eastAsia="Times New Roman" w:hAnsi="Times New Roman" w:cs="Times New Roman"/>
          <w:sz w:val="26"/>
          <w:szCs w:val="26"/>
        </w:rPr>
        <w:t xml:space="preserve"> и внутреннего финансового аудита».</w:t>
      </w:r>
    </w:p>
    <w:p w:rsidR="006B607A" w:rsidRPr="00C0719A" w:rsidRDefault="000F319A" w:rsidP="00D537CE">
      <w:pPr>
        <w:widowControl w:val="0"/>
        <w:tabs>
          <w:tab w:val="left" w:pos="1134"/>
          <w:tab w:val="left" w:pos="1276"/>
        </w:tabs>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rPr>
        <w:t xml:space="preserve">- </w:t>
      </w:r>
      <w:r w:rsidR="006B607A" w:rsidRPr="00C0719A">
        <w:rPr>
          <w:rFonts w:ascii="Times New Roman" w:eastAsia="Times New Roman" w:hAnsi="Times New Roman" w:cs="Times New Roman"/>
          <w:sz w:val="26"/>
          <w:szCs w:val="26"/>
        </w:rPr>
        <w:t xml:space="preserve">нормативные правовые акты </w:t>
      </w:r>
      <w:r w:rsidR="004D39F3" w:rsidRPr="00C0719A">
        <w:rPr>
          <w:rFonts w:ascii="Times New Roman" w:eastAsia="Times New Roman" w:hAnsi="Times New Roman" w:cs="Times New Roman"/>
          <w:sz w:val="26"/>
          <w:szCs w:val="26"/>
          <w:lang w:eastAsia="ru-RU"/>
        </w:rPr>
        <w:t xml:space="preserve">Управления </w:t>
      </w:r>
      <w:r w:rsidR="006B607A" w:rsidRPr="00C0719A">
        <w:rPr>
          <w:rFonts w:ascii="Times New Roman" w:eastAsia="Times New Roman" w:hAnsi="Times New Roman" w:cs="Times New Roman"/>
          <w:sz w:val="26"/>
          <w:szCs w:val="26"/>
          <w:lang w:eastAsia="ru-RU"/>
        </w:rPr>
        <w:t>п</w:t>
      </w:r>
      <w:r w:rsidR="004D39F3" w:rsidRPr="00C0719A">
        <w:rPr>
          <w:rFonts w:ascii="Times New Roman" w:eastAsia="Times New Roman" w:hAnsi="Times New Roman" w:cs="Times New Roman"/>
          <w:sz w:val="26"/>
          <w:szCs w:val="26"/>
          <w:lang w:eastAsia="ru-RU"/>
        </w:rPr>
        <w:t>о вопросам осуществления регулирования и мониторинга контрактной системы Пензенской области.</w:t>
      </w:r>
    </w:p>
    <w:p w:rsidR="000F319A" w:rsidRPr="00C0719A" w:rsidRDefault="000F319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highlight w:val="yellow"/>
          <w:lang w:eastAsia="ru-RU"/>
        </w:rPr>
      </w:pPr>
    </w:p>
    <w:p w:rsidR="000F319A" w:rsidRPr="00C0719A" w:rsidRDefault="000F319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rPr>
        <w:t xml:space="preserve">2.2.3. </w:t>
      </w:r>
      <w:r w:rsidRPr="00C0719A">
        <w:rPr>
          <w:rFonts w:ascii="Times New Roman" w:eastAsia="Times New Roman" w:hAnsi="Times New Roman" w:cs="Times New Roman"/>
          <w:sz w:val="26"/>
          <w:szCs w:val="26"/>
          <w:lang w:eastAsia="ru-RU"/>
        </w:rPr>
        <w:t xml:space="preserve">Гражданский служащий, замещающий должность </w:t>
      </w:r>
      <w:r w:rsidR="00DF45C7" w:rsidRPr="00C0719A">
        <w:rPr>
          <w:rFonts w:ascii="Times New Roman" w:eastAsia="Times New Roman" w:hAnsi="Times New Roman" w:cs="Times New Roman"/>
          <w:sz w:val="26"/>
          <w:szCs w:val="26"/>
          <w:lang w:eastAsia="ru-RU"/>
        </w:rPr>
        <w:t xml:space="preserve">главного </w:t>
      </w:r>
      <w:r w:rsidRPr="00C0719A">
        <w:rPr>
          <w:rFonts w:ascii="Times New Roman" w:eastAsia="Times New Roman" w:hAnsi="Times New Roman" w:cs="Times New Roman"/>
          <w:sz w:val="26"/>
          <w:szCs w:val="26"/>
          <w:lang w:eastAsia="ru-RU"/>
        </w:rPr>
        <w:t>специалиста</w:t>
      </w:r>
      <w:r w:rsidR="00CD73F5" w:rsidRPr="00C0719A">
        <w:rPr>
          <w:rFonts w:ascii="Times New Roman" w:eastAsia="Times New Roman" w:hAnsi="Times New Roman" w:cs="Times New Roman"/>
          <w:sz w:val="26"/>
          <w:szCs w:val="26"/>
          <w:lang w:eastAsia="ru-RU"/>
        </w:rPr>
        <w:t xml:space="preserve"> </w:t>
      </w:r>
      <w:r w:rsidRPr="00C0719A">
        <w:rPr>
          <w:rFonts w:ascii="Times New Roman" w:eastAsia="Times New Roman" w:hAnsi="Times New Roman" w:cs="Times New Roman"/>
          <w:sz w:val="26"/>
          <w:szCs w:val="26"/>
          <w:lang w:eastAsia="ru-RU"/>
        </w:rPr>
        <w:t>- экспер</w:t>
      </w:r>
      <w:r w:rsidR="00CD73F5" w:rsidRPr="00C0719A">
        <w:rPr>
          <w:rFonts w:ascii="Times New Roman" w:eastAsia="Times New Roman" w:hAnsi="Times New Roman" w:cs="Times New Roman"/>
          <w:sz w:val="26"/>
          <w:szCs w:val="26"/>
          <w:lang w:eastAsia="ru-RU"/>
        </w:rPr>
        <w:t>та</w:t>
      </w:r>
      <w:r w:rsidRPr="00C0719A">
        <w:rPr>
          <w:rFonts w:ascii="Times New Roman" w:eastAsia="Times New Roman" w:hAnsi="Times New Roman" w:cs="Times New Roman"/>
          <w:sz w:val="26"/>
          <w:szCs w:val="26"/>
          <w:lang w:eastAsia="ru-RU"/>
        </w:rPr>
        <w:t>, должен обладать следующими иными профессиональными знаниями: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основные направления, цели, задачи и пути реализации государственной политики;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основы права, экономики, социально-политические аспекты развития общества;</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основы государственного и муниципального управления;</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принципы государственной гражданской службы;</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правила поведения гражданского служащего Пензенской области;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основные права и обязанности гражданского служащего, а также ограничения и запреты, связанные с прохождением государственной гражданской службы;</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возможности и особенности </w:t>
      </w:r>
      <w:proofErr w:type="gramStart"/>
      <w:r w:rsidRPr="00C0719A">
        <w:rPr>
          <w:rFonts w:ascii="Times New Roman" w:eastAsia="Times New Roman" w:hAnsi="Times New Roman" w:cs="Times New Roman"/>
          <w:sz w:val="26"/>
          <w:szCs w:val="26"/>
        </w:rPr>
        <w:t>применения</w:t>
      </w:r>
      <w:proofErr w:type="gramEnd"/>
      <w:r w:rsidRPr="00C0719A">
        <w:rPr>
          <w:rFonts w:ascii="Times New Roman" w:eastAsia="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система взаимодействия структурных подразделений аппарата Губернатора и Правительства, исполнительных органов государственной власти Пензенской области в рамках внутриведомственного и межведомственного электронного документооборота;</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основы секретного делопроизводства и порядок  работы со служебной информацией и сведениями, составляющими государственную тайну;</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порядок подготовки, согласования проектов нормативных правовых актов Губернатора Пензенской области и Правительства Пензенской области, законов Пензенской области;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процедура рассмотрения обращений граждан и юридических лиц; </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процедура подготовки проектов писем в адрес заявителей, государственных органов и органов местного самоуправления, должностных лиц;</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основы деловой этики и этикета, культуры речи и делового общения;</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методы финансового планирования, организации учета и отчетности;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система закупок;</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средства индивидуализации при осуществлении закупок; </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порядок приемки тов</w:t>
      </w:r>
      <w:r w:rsidR="008F306E" w:rsidRPr="00C0719A">
        <w:rPr>
          <w:rFonts w:ascii="Times New Roman" w:eastAsia="Times New Roman" w:hAnsi="Times New Roman" w:cs="Times New Roman"/>
          <w:sz w:val="26"/>
          <w:szCs w:val="26"/>
        </w:rPr>
        <w:t>аров, работ, услуг по контракту.</w:t>
      </w:r>
    </w:p>
    <w:p w:rsidR="00EC5602" w:rsidRPr="00C0719A" w:rsidRDefault="00EC5602" w:rsidP="00D537CE">
      <w:pPr>
        <w:spacing w:after="0" w:line="240" w:lineRule="auto"/>
        <w:ind w:firstLine="709"/>
        <w:contextualSpacing/>
        <w:jc w:val="both"/>
        <w:outlineLvl w:val="1"/>
        <w:rPr>
          <w:rFonts w:ascii="Times New Roman" w:eastAsia="Times New Roman" w:hAnsi="Times New Roman" w:cs="Times New Roman"/>
          <w:sz w:val="26"/>
          <w:szCs w:val="26"/>
          <w:highlight w:val="yellow"/>
        </w:rPr>
      </w:pPr>
    </w:p>
    <w:p w:rsidR="00746E92" w:rsidRPr="00C0719A" w:rsidRDefault="00746E92"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2.2.4. Гражданский служащий, замещающий должность </w:t>
      </w:r>
      <w:r w:rsidR="00DF45C7" w:rsidRPr="00C0719A">
        <w:rPr>
          <w:rFonts w:ascii="Times New Roman" w:eastAsia="Times New Roman" w:hAnsi="Times New Roman" w:cs="Times New Roman"/>
          <w:sz w:val="26"/>
          <w:szCs w:val="26"/>
          <w:lang w:eastAsia="ru-RU"/>
        </w:rPr>
        <w:t xml:space="preserve">главного </w:t>
      </w:r>
      <w:r w:rsidRPr="00C0719A">
        <w:rPr>
          <w:rFonts w:ascii="Times New Roman" w:eastAsia="Times New Roman" w:hAnsi="Times New Roman" w:cs="Times New Roman"/>
          <w:sz w:val="26"/>
          <w:szCs w:val="26"/>
          <w:lang w:eastAsia="ru-RU"/>
        </w:rPr>
        <w:t>специалиста - эксперта, должен обладать следующими профессиональными умениями:</w:t>
      </w:r>
    </w:p>
    <w:p w:rsidR="00CC79EC" w:rsidRPr="00C0719A" w:rsidRDefault="002845C5"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lastRenderedPageBreak/>
        <w:t xml:space="preserve">- </w:t>
      </w:r>
      <w:r w:rsidR="00CC79EC" w:rsidRPr="00C0719A">
        <w:rPr>
          <w:rFonts w:ascii="Times New Roman" w:eastAsia="Times New Roman" w:hAnsi="Times New Roman" w:cs="Times New Roman"/>
          <w:sz w:val="26"/>
          <w:szCs w:val="26"/>
        </w:rPr>
        <w:t>работа в прикладных программных продуктах по управл</w:t>
      </w:r>
      <w:r w:rsidRPr="00C0719A">
        <w:rPr>
          <w:rFonts w:ascii="Times New Roman" w:eastAsia="Times New Roman" w:hAnsi="Times New Roman" w:cs="Times New Roman"/>
          <w:sz w:val="26"/>
          <w:szCs w:val="26"/>
        </w:rPr>
        <w:t>ению государственными закупками</w:t>
      </w:r>
      <w:r w:rsidR="00CC79EC" w:rsidRPr="00C0719A">
        <w:rPr>
          <w:rFonts w:ascii="Times New Roman" w:eastAsia="Times New Roman" w:hAnsi="Times New Roman" w:cs="Times New Roman"/>
          <w:sz w:val="26"/>
          <w:szCs w:val="26"/>
        </w:rPr>
        <w:t xml:space="preserve">; </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подготовка планов, планов-графиков закупок, разработка технических заданий извещений и документаций об осуществлении закупок; </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работа с единой информационной системой по осуществлению закупок;</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осуществление экспертизы заявок государственных заказчиков Пензенской области на определение поставщиков, (подрядчиков, исполнителей), в том числе обоснованность начальной (максимальной) цены контракта, представленного заказчиком в составе заявки;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участие в работе конкурсной, аукционной, котировочной комиссий комиссии по рассмотрению заявок на участие в запросе предложений и окончательных предложений и единой комиссии;</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выполнение функций, связанные с определением поставщиков (подрядчиков, исполнителей) конкурентными способами определения поставщиков (подрядчиков, исполнителей), предусмотренные </w:t>
      </w:r>
      <w:r w:rsidR="00997759" w:rsidRPr="00C0719A">
        <w:rPr>
          <w:rFonts w:ascii="Times New Roman" w:eastAsia="Times New Roman" w:hAnsi="Times New Roman" w:cs="Times New Roman"/>
          <w:sz w:val="26"/>
          <w:szCs w:val="26"/>
        </w:rPr>
        <w:t>З</w:t>
      </w:r>
      <w:r w:rsidRPr="00C0719A">
        <w:rPr>
          <w:rFonts w:ascii="Times New Roman" w:eastAsia="Times New Roman" w:hAnsi="Times New Roman" w:cs="Times New Roman"/>
          <w:sz w:val="26"/>
          <w:szCs w:val="26"/>
        </w:rPr>
        <w:t>аконом № 44-ФЗ;</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организация методического руководства и координации деятельности заказчиков Пензенской области в рамках функционирования контрактной системы в сфере закупок;</w:t>
      </w:r>
    </w:p>
    <w:p w:rsidR="00CC79EC" w:rsidRPr="00C0719A" w:rsidRDefault="00CC79EC" w:rsidP="00D537CE">
      <w:pPr>
        <w:spacing w:after="0" w:line="240" w:lineRule="auto"/>
        <w:ind w:firstLine="709"/>
        <w:contextualSpacing/>
        <w:jc w:val="both"/>
        <w:outlineLvl w:val="1"/>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осуществление сбора, обобщения, систематизации и оценки информации об осуществлении закупок, в том числе о реализации планов закупок и планов-графиков</w:t>
      </w:r>
      <w:r w:rsidR="002845C5" w:rsidRPr="00C0719A">
        <w:rPr>
          <w:rFonts w:ascii="Times New Roman" w:eastAsia="Times New Roman" w:hAnsi="Times New Roman" w:cs="Times New Roman"/>
          <w:sz w:val="26"/>
          <w:szCs w:val="26"/>
        </w:rPr>
        <w:t>;</w:t>
      </w:r>
    </w:p>
    <w:p w:rsidR="00B4580E" w:rsidRPr="00C0719A" w:rsidRDefault="00B4580E"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ведение воинского учета.</w:t>
      </w:r>
    </w:p>
    <w:p w:rsidR="00DF45C7" w:rsidRPr="00C0719A" w:rsidRDefault="00DF45C7"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p>
    <w:p w:rsidR="006E210A" w:rsidRPr="00C0719A" w:rsidRDefault="006E210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rPr>
        <w:t xml:space="preserve">2.2.5. </w:t>
      </w:r>
      <w:r w:rsidRPr="00C0719A">
        <w:rPr>
          <w:rFonts w:ascii="Times New Roman" w:eastAsia="Times New Roman" w:hAnsi="Times New Roman" w:cs="Times New Roman"/>
          <w:sz w:val="26"/>
          <w:szCs w:val="26"/>
          <w:lang w:eastAsia="ru-RU"/>
        </w:rPr>
        <w:t xml:space="preserve">Гражданский служащий, замещающий должность </w:t>
      </w:r>
      <w:r w:rsidR="00DF45C7" w:rsidRPr="00C0719A">
        <w:rPr>
          <w:rFonts w:ascii="Times New Roman" w:eastAsia="Times New Roman" w:hAnsi="Times New Roman" w:cs="Times New Roman"/>
          <w:sz w:val="26"/>
          <w:szCs w:val="26"/>
          <w:lang w:eastAsia="ru-RU"/>
        </w:rPr>
        <w:t xml:space="preserve">главного </w:t>
      </w:r>
      <w:r w:rsidRPr="00C0719A">
        <w:rPr>
          <w:rFonts w:ascii="Times New Roman" w:eastAsia="Times New Roman" w:hAnsi="Times New Roman" w:cs="Times New Roman"/>
          <w:sz w:val="26"/>
          <w:szCs w:val="26"/>
          <w:lang w:eastAsia="ru-RU"/>
        </w:rPr>
        <w:t>специалиста - эксперта, должен обладать след</w:t>
      </w:r>
      <w:r w:rsidR="00940C59" w:rsidRPr="00C0719A">
        <w:rPr>
          <w:rFonts w:ascii="Times New Roman" w:eastAsia="Times New Roman" w:hAnsi="Times New Roman" w:cs="Times New Roman"/>
          <w:sz w:val="26"/>
          <w:szCs w:val="26"/>
          <w:lang w:eastAsia="ru-RU"/>
        </w:rPr>
        <w:t>ующими функциональными знаниями:</w:t>
      </w:r>
    </w:p>
    <w:p w:rsidR="00940C59" w:rsidRPr="00C0719A" w:rsidRDefault="002845C5"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современные коммуникации,</w:t>
      </w:r>
      <w:r w:rsidR="00940C59" w:rsidRPr="00C0719A">
        <w:rPr>
          <w:rFonts w:ascii="Times New Roman" w:eastAsia="Times New Roman" w:hAnsi="Times New Roman" w:cs="Times New Roman"/>
          <w:sz w:val="26"/>
          <w:szCs w:val="26"/>
          <w:lang w:eastAsia="ru-RU"/>
        </w:rPr>
        <w:t xml:space="preserve"> методы информационного обеспечения;</w:t>
      </w:r>
    </w:p>
    <w:p w:rsidR="00940C59" w:rsidRPr="00C0719A" w:rsidRDefault="00940C59"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понятие системы межведомственного взаимодействия, управления государственными информационными ресурсами, информационно – аналитические системы, обеспечивающие сбор, обработку, хранение и анализ данных;</w:t>
      </w:r>
    </w:p>
    <w:p w:rsidR="00940C59" w:rsidRPr="00C0719A" w:rsidRDefault="00940C59"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методы и средства получения, обработки и передачи информации;</w:t>
      </w:r>
    </w:p>
    <w:p w:rsidR="00B4580E" w:rsidRPr="00C0719A" w:rsidRDefault="002845C5"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понятие нормы права, </w:t>
      </w:r>
      <w:r w:rsidR="00B4580E" w:rsidRPr="00C0719A">
        <w:rPr>
          <w:rFonts w:ascii="Times New Roman" w:eastAsia="Times New Roman" w:hAnsi="Times New Roman" w:cs="Times New Roman"/>
          <w:sz w:val="26"/>
          <w:szCs w:val="26"/>
        </w:rPr>
        <w:t>нормативного правового акта, правоотношений и их признаки;</w:t>
      </w:r>
    </w:p>
    <w:p w:rsidR="00B4580E" w:rsidRPr="00C0719A" w:rsidRDefault="00B4580E"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понятие проекта нормативного правового акта, инструменты и этапы его разработки;</w:t>
      </w:r>
    </w:p>
    <w:p w:rsidR="00B4580E" w:rsidRPr="00C0719A" w:rsidRDefault="00B4580E"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понятие, процедура рассмотрения обращений граждан;</w:t>
      </w:r>
    </w:p>
    <w:p w:rsidR="00B4580E" w:rsidRPr="00C0719A" w:rsidRDefault="00B4580E"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C0719A">
        <w:rPr>
          <w:rFonts w:ascii="Times New Roman" w:eastAsia="Times New Roman" w:hAnsi="Times New Roman" w:cs="Times New Roman"/>
          <w:sz w:val="26"/>
          <w:szCs w:val="26"/>
        </w:rPr>
        <w:t xml:space="preserve">- принципы </w:t>
      </w:r>
      <w:r w:rsidR="002845C5" w:rsidRPr="00C0719A">
        <w:rPr>
          <w:rFonts w:ascii="Times New Roman" w:eastAsia="Times New Roman" w:hAnsi="Times New Roman" w:cs="Times New Roman"/>
          <w:sz w:val="26"/>
          <w:szCs w:val="26"/>
        </w:rPr>
        <w:t>ведения воинского учета и мобилизации в организациях.</w:t>
      </w:r>
    </w:p>
    <w:p w:rsidR="006E210A" w:rsidRPr="00C0719A" w:rsidRDefault="006E210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rPr>
        <w:t xml:space="preserve">2.2.6. </w:t>
      </w:r>
      <w:r w:rsidRPr="00C0719A">
        <w:rPr>
          <w:rFonts w:ascii="Times New Roman" w:eastAsia="Times New Roman" w:hAnsi="Times New Roman" w:cs="Times New Roman"/>
          <w:sz w:val="26"/>
          <w:szCs w:val="26"/>
          <w:lang w:eastAsia="ru-RU"/>
        </w:rPr>
        <w:t xml:space="preserve">Гражданский служащий, замещающий должность </w:t>
      </w:r>
      <w:r w:rsidR="00DF45C7" w:rsidRPr="00C0719A">
        <w:rPr>
          <w:rFonts w:ascii="Times New Roman" w:eastAsia="Times New Roman" w:hAnsi="Times New Roman" w:cs="Times New Roman"/>
          <w:sz w:val="26"/>
          <w:szCs w:val="26"/>
          <w:lang w:eastAsia="ru-RU"/>
        </w:rPr>
        <w:t xml:space="preserve">главного </w:t>
      </w:r>
      <w:r w:rsidRPr="00C0719A">
        <w:rPr>
          <w:rFonts w:ascii="Times New Roman" w:eastAsia="Times New Roman" w:hAnsi="Times New Roman" w:cs="Times New Roman"/>
          <w:sz w:val="26"/>
          <w:szCs w:val="26"/>
          <w:lang w:eastAsia="ru-RU"/>
        </w:rPr>
        <w:t>специалиста - эксперта, должен обладать следующими функциональными умениями:</w:t>
      </w:r>
    </w:p>
    <w:p w:rsidR="00074D67" w:rsidRPr="00C0719A" w:rsidRDefault="00074D67"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умение сохранять высокую работоспособность в экстремальных условиях, при необходимости выполнять работу в короткие сроки;</w:t>
      </w:r>
    </w:p>
    <w:p w:rsidR="00074D67" w:rsidRPr="00C0719A" w:rsidRDefault="002845C5"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 навыки </w:t>
      </w:r>
      <w:r w:rsidR="00074D67" w:rsidRPr="00C0719A">
        <w:rPr>
          <w:rFonts w:ascii="Times New Roman" w:eastAsia="Times New Roman" w:hAnsi="Times New Roman" w:cs="Times New Roman"/>
          <w:sz w:val="26"/>
          <w:szCs w:val="26"/>
          <w:lang w:eastAsia="ru-RU"/>
        </w:rPr>
        <w:t>работы с разными источниками информации (включая расширенный поиск в сети Интернет);</w:t>
      </w:r>
    </w:p>
    <w:p w:rsidR="00074D67" w:rsidRPr="00C0719A" w:rsidRDefault="00074D67"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навыки работы с большим объемом информации, способность быстро переключаться с анализа одного материала на другой;</w:t>
      </w:r>
    </w:p>
    <w:p w:rsidR="00074D67" w:rsidRPr="00C0719A" w:rsidRDefault="00074D67"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навык подготовки служебных писем, включая ответы на обращения государственных органов, граждан и организаций в установленный срок;</w:t>
      </w:r>
    </w:p>
    <w:p w:rsidR="00B4580E" w:rsidRPr="00C0719A" w:rsidRDefault="00B4580E"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разработка, рассмотрение и согласование проектов нормативных правовых актов и других документов;</w:t>
      </w:r>
    </w:p>
    <w:p w:rsidR="00B4580E" w:rsidRPr="00C0719A" w:rsidRDefault="00B4580E"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подготовка аналитических, инф</w:t>
      </w:r>
      <w:r w:rsidR="002845C5" w:rsidRPr="00C0719A">
        <w:rPr>
          <w:rFonts w:ascii="Times New Roman" w:eastAsia="Times New Roman" w:hAnsi="Times New Roman" w:cs="Times New Roman"/>
          <w:sz w:val="26"/>
          <w:szCs w:val="26"/>
          <w:lang w:eastAsia="ru-RU"/>
        </w:rPr>
        <w:t>ормационных и других материалов.</w:t>
      </w:r>
    </w:p>
    <w:p w:rsidR="00074D67" w:rsidRPr="00C0719A" w:rsidRDefault="00074D67"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806E2B" w:rsidRPr="00C0719A" w:rsidRDefault="00806E2B" w:rsidP="00D537CE">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C0719A">
        <w:rPr>
          <w:rFonts w:ascii="Times New Roman" w:eastAsia="Times New Roman" w:hAnsi="Times New Roman" w:cs="Times New Roman"/>
          <w:b/>
          <w:sz w:val="26"/>
          <w:szCs w:val="26"/>
          <w:lang w:eastAsia="ru-RU"/>
        </w:rPr>
        <w:t>3. Должностные обязанности</w:t>
      </w:r>
    </w:p>
    <w:p w:rsidR="00806E2B" w:rsidRPr="00C0719A" w:rsidRDefault="00806E2B"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806E2B" w:rsidRPr="00C0719A" w:rsidRDefault="004D312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Главный </w:t>
      </w:r>
      <w:r w:rsidR="001A0B8B" w:rsidRPr="00C0719A">
        <w:rPr>
          <w:rFonts w:ascii="Times New Roman" w:eastAsia="Times New Roman" w:hAnsi="Times New Roman" w:cs="Times New Roman"/>
          <w:sz w:val="26"/>
          <w:szCs w:val="26"/>
          <w:lang w:eastAsia="ru-RU"/>
        </w:rPr>
        <w:t>специалист - эксперт</w:t>
      </w:r>
      <w:r w:rsidR="00806E2B" w:rsidRPr="00C0719A">
        <w:rPr>
          <w:rFonts w:ascii="Times New Roman" w:eastAsia="Times New Roman" w:hAnsi="Times New Roman" w:cs="Times New Roman"/>
          <w:sz w:val="26"/>
          <w:szCs w:val="26"/>
          <w:lang w:eastAsia="ru-RU"/>
        </w:rPr>
        <w:t xml:space="preserve"> соблюдает установленные статьями 15, 16, 17 и 18 Федерального закона от 27.07.2004 № 79-ФЗ «О государственной гражданской службе Российской Федерации» (с последующими изменениями) основные обязанности государственного гражданского служащего, ограничения и запреты, связанные с государственной гражданской службой, требования к служебному поведению государственного гражданского служащего.</w:t>
      </w:r>
    </w:p>
    <w:p w:rsidR="007C09A2" w:rsidRPr="00C0719A" w:rsidRDefault="00806E2B" w:rsidP="00D537CE">
      <w:pPr>
        <w:widowControl w:val="0"/>
        <w:tabs>
          <w:tab w:val="left" w:pos="0"/>
          <w:tab w:val="left" w:pos="1080"/>
        </w:tabs>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Исходя из функций и задач </w:t>
      </w:r>
      <w:r w:rsidR="007C09A2" w:rsidRPr="00C0719A">
        <w:rPr>
          <w:rFonts w:ascii="Times New Roman" w:eastAsia="Times New Roman" w:hAnsi="Times New Roman" w:cs="Times New Roman"/>
          <w:sz w:val="26"/>
          <w:szCs w:val="26"/>
          <w:lang w:eastAsia="ru-RU"/>
        </w:rPr>
        <w:t>отдела по регулированию и м</w:t>
      </w:r>
      <w:r w:rsidR="00AA4F09" w:rsidRPr="00C0719A">
        <w:rPr>
          <w:rFonts w:ascii="Times New Roman" w:eastAsia="Times New Roman" w:hAnsi="Times New Roman" w:cs="Times New Roman"/>
          <w:sz w:val="26"/>
          <w:szCs w:val="26"/>
          <w:lang w:eastAsia="ru-RU"/>
        </w:rPr>
        <w:t xml:space="preserve">ониторингу контрактной системы, </w:t>
      </w:r>
      <w:r w:rsidR="004D312A" w:rsidRPr="00C0719A">
        <w:rPr>
          <w:rFonts w:ascii="Times New Roman" w:eastAsia="Times New Roman" w:hAnsi="Times New Roman" w:cs="Times New Roman"/>
          <w:sz w:val="26"/>
          <w:szCs w:val="26"/>
        </w:rPr>
        <w:t xml:space="preserve">главный </w:t>
      </w:r>
      <w:r w:rsidR="00BB3089" w:rsidRPr="00C0719A">
        <w:rPr>
          <w:rFonts w:ascii="Times New Roman" w:eastAsia="Times New Roman" w:hAnsi="Times New Roman" w:cs="Times New Roman"/>
          <w:sz w:val="26"/>
          <w:szCs w:val="26"/>
        </w:rPr>
        <w:t>специалист - эксперт:</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участвует в реализации правового механизма государственной политики в установленной Управлению сфере деятельности;</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готовит начальнику отдела предложения по установлению оптимальных путей и методов реализации поставленных служебных задач;</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рассматривает устные или письменные обращения граждан и юридических лиц в части компетенции Управления;</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предоставляет разъяснения государственным заказчикам по вопросу подготовки заявки на закупку;</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предоставляет разъяснения сотрудникам Управления по вопросу подготовки документации на закупку;</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по поручению начальника Управления, начальника отдела выступает в качестве представителя истца или ответчика в суде при рассмотрении споров, связанных с определением поставщиков конкурентными способами определения поставщиков, если иное не установлено действующим законодательством;</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исполняет поручения начальника Управления, начальника отдела, данные в пределах полномочий, установленных законодательством и должностным регламентом;</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осуществляет в установленном поряд</w:t>
      </w:r>
      <w:r w:rsidR="002845C5" w:rsidRPr="00C0719A">
        <w:rPr>
          <w:rFonts w:ascii="Times New Roman" w:eastAsia="Times New Roman" w:hAnsi="Times New Roman" w:cs="Times New Roman"/>
          <w:sz w:val="26"/>
          <w:szCs w:val="26"/>
          <w:lang w:eastAsia="ru-RU"/>
        </w:rPr>
        <w:t>ке подготовку проектов Законов П</w:t>
      </w:r>
      <w:r w:rsidRPr="00C0719A">
        <w:rPr>
          <w:rFonts w:ascii="Times New Roman" w:eastAsia="Times New Roman" w:hAnsi="Times New Roman" w:cs="Times New Roman"/>
          <w:sz w:val="26"/>
          <w:szCs w:val="26"/>
          <w:lang w:eastAsia="ru-RU"/>
        </w:rPr>
        <w:t>ензенской области, нормативных правовых актов Губернатора и Правительства Пензенской области;</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по поручению начальника Управления представляет Управление в федеральных органах исполнительной власти, </w:t>
      </w:r>
      <w:r w:rsidR="00F628BE" w:rsidRPr="00C0719A">
        <w:rPr>
          <w:rFonts w:ascii="Times New Roman" w:eastAsia="Times New Roman" w:hAnsi="Times New Roman" w:cs="Times New Roman"/>
          <w:sz w:val="26"/>
          <w:szCs w:val="26"/>
          <w:lang w:eastAsia="ru-RU"/>
        </w:rPr>
        <w:t xml:space="preserve">контролирующих органах, </w:t>
      </w:r>
      <w:r w:rsidRPr="00C0719A">
        <w:rPr>
          <w:rFonts w:ascii="Times New Roman" w:eastAsia="Times New Roman" w:hAnsi="Times New Roman" w:cs="Times New Roman"/>
          <w:sz w:val="26"/>
          <w:szCs w:val="26"/>
          <w:lang w:eastAsia="ru-RU"/>
        </w:rPr>
        <w:t>органах государственной власти субъекта Российской Федерации, органах местного самоуправления, а также в других организациях в соответствии с действующим законодательством Российской Федерации;</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по поручению начальника Управления, начальника отдела выступает в качестве представителя Управления в федеральном органе исполнительной власти, уполномоченном на осуществление контроля в сфере закупок при рассмотрении жалоб участников закупок;</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по поручению начальника отдела, в случае значительного увеличения количества заявок заказчиков Пензенской области, поступающих в Управление, выполняет функции, связанные с определением поставщиков (подрядчиков, исполнителей), предусмотренные Федеральным законом № 44-ФЗ;</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осуществляет качественное рассмотрение и экспертизу заявок государственных заказчиков Пензенской области на закупку, в том числе обоснованность начальной (максимальной) цены контракта, представленного заказчиком в составе заявки;</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в случае владения сертификатом ключа электронной цифровой подписи, обязан хранить в тайне ключ электронной цифровой подписи и немедленно требовать приостановления действия сертификата ключа подписи при наличии оснований полагать, что тайна ключа электронной цифровой подписи нарушена;</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lastRenderedPageBreak/>
        <w:t xml:space="preserve">соблюдает правила делопроизводства, в том числе, учитывает и хранит полученные на исполнение документы и материалы, своевременно сдает их </w:t>
      </w:r>
      <w:proofErr w:type="gramStart"/>
      <w:r w:rsidRPr="00C0719A">
        <w:rPr>
          <w:rFonts w:ascii="Times New Roman" w:eastAsia="Times New Roman" w:hAnsi="Times New Roman" w:cs="Times New Roman"/>
          <w:sz w:val="26"/>
          <w:szCs w:val="26"/>
          <w:lang w:eastAsia="ru-RU"/>
        </w:rPr>
        <w:t>ответственному</w:t>
      </w:r>
      <w:proofErr w:type="gramEnd"/>
      <w:r w:rsidRPr="00C0719A">
        <w:rPr>
          <w:rFonts w:ascii="Times New Roman" w:eastAsia="Times New Roman" w:hAnsi="Times New Roman" w:cs="Times New Roman"/>
          <w:sz w:val="26"/>
          <w:szCs w:val="26"/>
          <w:lang w:eastAsia="ru-RU"/>
        </w:rPr>
        <w:t xml:space="preserve"> за делопроизводство, в том числе, при уходе в отпуск, убытии в командировку, в случае болезни или оставлении должности;</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сообщает представителю нанимателя и вышестоящему руководителю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2845C5" w:rsidRPr="00C0719A" w:rsidRDefault="002845C5" w:rsidP="00D537CE">
      <w:pPr>
        <w:widowControl w:val="0"/>
        <w:numPr>
          <w:ilvl w:val="0"/>
          <w:numId w:val="2"/>
        </w:numPr>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соблюдает установленные действующим законодательством Российской Федерации требования информационной безопасности и требования о защите персональных данных.</w:t>
      </w:r>
    </w:p>
    <w:p w:rsidR="00CC79EC" w:rsidRPr="00C0719A" w:rsidRDefault="002845C5"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соблюдает Конституцию Р</w:t>
      </w:r>
      <w:r w:rsidR="00CC79EC" w:rsidRPr="00C0719A">
        <w:rPr>
          <w:rFonts w:ascii="Times New Roman" w:eastAsia="Times New Roman" w:hAnsi="Times New Roman" w:cs="Times New Roman"/>
          <w:sz w:val="26"/>
          <w:szCs w:val="26"/>
          <w:lang w:eastAsia="ru-RU"/>
        </w:rPr>
        <w:t>оссийской Федерации, федеральные конституционные законы, федеральные законы, иные нормативные правовые акты Российской Федерации и Пензенской области и обеспечивает их исполнение в рамках компетенции;</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соблюдает при исполнении должностных обязанностей права и законные интересы граждан и организаций;</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соблюдает Служебный распорядок Управления;</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соблюдает Кодекс этики и служебного поведения государственных гражданских служащих Управления;</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не разглашает сведения, составляющие государственную или иную охраняемую федеральным законом тайну, а также не разглашает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затрагивающих их честь и достоинство;</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поддерживает уровень квалификации, необходимый для надлежащего исполнения должностных обязанностей;</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подготавливает и представляет в установленные сроки специалисту, ответственному за ведение кадровой работы, индивидуальный план своего профессионального развития и отчет по его выполнению;</w:t>
      </w:r>
    </w:p>
    <w:p w:rsidR="00CC79EC" w:rsidRPr="00C0719A" w:rsidRDefault="00CC79EC" w:rsidP="00D537CE">
      <w:pPr>
        <w:widowControl w:val="0"/>
        <w:numPr>
          <w:ilvl w:val="0"/>
          <w:numId w:val="2"/>
        </w:numPr>
        <w:tabs>
          <w:tab w:val="num" w:pos="1260"/>
        </w:tabs>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бережет государственное имущество, в том числе предоставленное ему для исполнения должностных обязанностей;</w:t>
      </w:r>
    </w:p>
    <w:p w:rsidR="00997759" w:rsidRPr="00C0719A" w:rsidRDefault="00997759" w:rsidP="00D537CE">
      <w:pPr>
        <w:spacing w:after="0" w:line="240" w:lineRule="auto"/>
        <w:ind w:firstLine="709"/>
        <w:jc w:val="both"/>
        <w:rPr>
          <w:rFonts w:ascii="Times New Roman" w:eastAsia="Times New Roman" w:hAnsi="Times New Roman" w:cs="Times New Roman"/>
          <w:sz w:val="26"/>
          <w:szCs w:val="26"/>
          <w:lang w:eastAsia="ru-RU"/>
        </w:rPr>
      </w:pPr>
    </w:p>
    <w:p w:rsidR="00CC79EC" w:rsidRPr="00C0719A" w:rsidRDefault="00CC79EC"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в сфере обеспечения реализации государственной политики в сфере закупок:</w:t>
      </w:r>
    </w:p>
    <w:p w:rsidR="00CC79EC" w:rsidRPr="00C0719A" w:rsidRDefault="00D537CE"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3.25</w:t>
      </w:r>
      <w:r w:rsidR="00CC79EC" w:rsidRPr="00C0719A">
        <w:rPr>
          <w:rFonts w:ascii="Times New Roman" w:eastAsia="Times New Roman" w:hAnsi="Times New Roman" w:cs="Times New Roman"/>
          <w:sz w:val="26"/>
          <w:szCs w:val="26"/>
          <w:lang w:eastAsia="ru-RU"/>
        </w:rPr>
        <w:t>. взаимодействует с федеральными органами исполнительной власти, исполнительными органами государственной власти Пензенской области, органами местного самоуправления муниципальных образований (далее – органы местного самоуправления) в целях выработки согласованных решений при проведении конкурентной политики в сфере закупок;</w:t>
      </w:r>
    </w:p>
    <w:p w:rsidR="00CC79EC" w:rsidRPr="00C0719A" w:rsidRDefault="00D537CE"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3.26</w:t>
      </w:r>
      <w:r w:rsidR="00CC79EC" w:rsidRPr="00C0719A">
        <w:rPr>
          <w:rFonts w:ascii="Times New Roman" w:eastAsia="Times New Roman" w:hAnsi="Times New Roman" w:cs="Times New Roman"/>
          <w:sz w:val="26"/>
          <w:szCs w:val="26"/>
          <w:lang w:eastAsia="ru-RU"/>
        </w:rPr>
        <w:t>. подготавливает аналитические, справочные, информационные материалы по вопросам регулирования контрактной системы в сфере закупок;</w:t>
      </w:r>
    </w:p>
    <w:p w:rsidR="00CC79EC" w:rsidRPr="00C0719A" w:rsidRDefault="00D537CE"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3.27</w:t>
      </w:r>
      <w:r w:rsidR="00CC79EC" w:rsidRPr="00C0719A">
        <w:rPr>
          <w:rFonts w:ascii="Times New Roman" w:eastAsia="Times New Roman" w:hAnsi="Times New Roman" w:cs="Times New Roman"/>
          <w:sz w:val="26"/>
          <w:szCs w:val="26"/>
          <w:lang w:eastAsia="ru-RU"/>
        </w:rPr>
        <w:t>. взаимодействует с гражданами, общественными объединениями, юридическими лицами по вопросам осуществления общественного контроля в сфере закупок;</w:t>
      </w:r>
    </w:p>
    <w:p w:rsidR="00997759" w:rsidRPr="00C0719A" w:rsidRDefault="00997759" w:rsidP="00D537CE">
      <w:pPr>
        <w:spacing w:after="0" w:line="240" w:lineRule="auto"/>
        <w:ind w:firstLine="709"/>
        <w:jc w:val="both"/>
        <w:rPr>
          <w:rFonts w:ascii="Times New Roman" w:eastAsia="Times New Roman" w:hAnsi="Times New Roman" w:cs="Times New Roman"/>
          <w:sz w:val="26"/>
          <w:szCs w:val="26"/>
          <w:lang w:eastAsia="ru-RU"/>
        </w:rPr>
      </w:pPr>
    </w:p>
    <w:p w:rsidR="00CC79EC" w:rsidRPr="00C0719A" w:rsidRDefault="00CC79EC"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-в сфере организации мониторинга закупок:</w:t>
      </w:r>
    </w:p>
    <w:p w:rsidR="00CC79EC" w:rsidRPr="00C0719A" w:rsidRDefault="00D537CE"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3.28</w:t>
      </w:r>
      <w:r w:rsidR="00CC79EC" w:rsidRPr="00C0719A">
        <w:rPr>
          <w:rFonts w:ascii="Times New Roman" w:eastAsia="Times New Roman" w:hAnsi="Times New Roman" w:cs="Times New Roman"/>
          <w:sz w:val="26"/>
          <w:szCs w:val="26"/>
          <w:lang w:eastAsia="ru-RU"/>
        </w:rPr>
        <w:t>. осуществляет сбор, обобщение, систематизацию и оценку информации об осуществлении закупок, в том числе о планировании закупок заказчиками Пензенской области;</w:t>
      </w:r>
    </w:p>
    <w:p w:rsidR="00CC79EC" w:rsidRPr="00C0719A" w:rsidRDefault="00D537CE"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lastRenderedPageBreak/>
        <w:t>3.29</w:t>
      </w:r>
      <w:r w:rsidR="00CC79EC" w:rsidRPr="00C0719A">
        <w:rPr>
          <w:rFonts w:ascii="Times New Roman" w:eastAsia="Times New Roman" w:hAnsi="Times New Roman" w:cs="Times New Roman"/>
          <w:sz w:val="26"/>
          <w:szCs w:val="26"/>
          <w:lang w:eastAsia="ru-RU"/>
        </w:rPr>
        <w:t>. осуществляет оценку степени достижения заказчиками Пензенской области целей осуществления закупок, определенных в соответствии со статьей 13 Федерального закона № 44-ФЗ;</w:t>
      </w:r>
    </w:p>
    <w:p w:rsidR="00CC79EC" w:rsidRPr="00C0719A" w:rsidRDefault="00D537CE"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3.30</w:t>
      </w:r>
      <w:r w:rsidR="00CC79EC" w:rsidRPr="00C0719A">
        <w:rPr>
          <w:rFonts w:ascii="Times New Roman" w:eastAsia="Times New Roman" w:hAnsi="Times New Roman" w:cs="Times New Roman"/>
          <w:sz w:val="26"/>
          <w:szCs w:val="26"/>
          <w:lang w:eastAsia="ru-RU"/>
        </w:rPr>
        <w:t>. осуществляет оценку обоснованности осуществления закупок заказчиками Пензенской области со статьей 18 Федерального закона № 44-ФЗ;</w:t>
      </w:r>
    </w:p>
    <w:p w:rsidR="00CC79EC" w:rsidRPr="00C0719A" w:rsidRDefault="00D537CE"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3.31</w:t>
      </w:r>
      <w:r w:rsidR="00CC79EC" w:rsidRPr="00C0719A">
        <w:rPr>
          <w:rFonts w:ascii="Times New Roman" w:eastAsia="Times New Roman" w:hAnsi="Times New Roman" w:cs="Times New Roman"/>
          <w:sz w:val="26"/>
          <w:szCs w:val="26"/>
          <w:lang w:eastAsia="ru-RU"/>
        </w:rPr>
        <w:t>. по результатам проведенного мониторинга закупок осуществляет подготовку предложений по совершенствованию нормативных правовых актов Пензенской области о контрактной системе в сфере закупок;</w:t>
      </w:r>
    </w:p>
    <w:p w:rsidR="00997759" w:rsidRPr="00C0719A" w:rsidRDefault="00997759" w:rsidP="00D537CE">
      <w:pPr>
        <w:spacing w:after="0" w:line="240" w:lineRule="auto"/>
        <w:ind w:firstLine="709"/>
        <w:jc w:val="both"/>
        <w:rPr>
          <w:rFonts w:ascii="Times New Roman" w:eastAsia="Times New Roman" w:hAnsi="Times New Roman" w:cs="Times New Roman"/>
          <w:sz w:val="26"/>
          <w:szCs w:val="26"/>
          <w:lang w:eastAsia="ru-RU"/>
        </w:rPr>
      </w:pPr>
    </w:p>
    <w:p w:rsidR="00CC79EC" w:rsidRPr="00C0719A" w:rsidRDefault="00CC79EC"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в сфере методологического сопровождения деятельности заказчиков Пензенской области:</w:t>
      </w:r>
    </w:p>
    <w:p w:rsidR="00CC79EC" w:rsidRPr="00C0719A" w:rsidRDefault="00D537CE"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3.32</w:t>
      </w:r>
      <w:r w:rsidR="00CC79EC" w:rsidRPr="00C0719A">
        <w:rPr>
          <w:rFonts w:ascii="Times New Roman" w:eastAsia="Times New Roman" w:hAnsi="Times New Roman" w:cs="Times New Roman"/>
          <w:sz w:val="26"/>
          <w:szCs w:val="26"/>
          <w:lang w:eastAsia="ru-RU"/>
        </w:rPr>
        <w:t>. подготавливает предложения по оптимизации деятельности заказчиков Пензенской области путем совершенствования организации проведения закупок;</w:t>
      </w:r>
    </w:p>
    <w:p w:rsidR="00CC79EC" w:rsidRPr="00C0719A" w:rsidRDefault="00D537CE"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3.33</w:t>
      </w:r>
      <w:r w:rsidR="00CC79EC" w:rsidRPr="00C0719A">
        <w:rPr>
          <w:rFonts w:ascii="Times New Roman" w:eastAsia="Times New Roman" w:hAnsi="Times New Roman" w:cs="Times New Roman"/>
          <w:sz w:val="26"/>
          <w:szCs w:val="26"/>
          <w:lang w:eastAsia="ru-RU"/>
        </w:rPr>
        <w:t>. по поручению начальника Управления, начальника отдела участвует в разработке обязательных для применения типовых форм документов, методических рекомендаций, необходимых для функционирования контрактной системы в сфере закупок;</w:t>
      </w:r>
    </w:p>
    <w:p w:rsidR="00CC79EC" w:rsidRPr="00C0719A" w:rsidRDefault="00D537CE" w:rsidP="00D537CE">
      <w:pPr>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3.34</w:t>
      </w:r>
      <w:r w:rsidR="00CC79EC" w:rsidRPr="00C0719A">
        <w:rPr>
          <w:rFonts w:ascii="Times New Roman" w:eastAsia="Times New Roman" w:hAnsi="Times New Roman" w:cs="Times New Roman"/>
          <w:sz w:val="26"/>
          <w:szCs w:val="26"/>
          <w:lang w:eastAsia="ru-RU"/>
        </w:rPr>
        <w:t>.по поручению начальника Управления, начальника отдела оказывает информационно – методологическое содействие органам местного самоуправления в сфере осуществления закупок для муниципальных нужд.</w:t>
      </w:r>
    </w:p>
    <w:p w:rsidR="00997759" w:rsidRPr="00C0719A" w:rsidRDefault="00997759" w:rsidP="00D537CE">
      <w:pPr>
        <w:widowControl w:val="0"/>
        <w:tabs>
          <w:tab w:val="left" w:pos="180"/>
          <w:tab w:val="left" w:pos="360"/>
        </w:tabs>
        <w:spacing w:after="0" w:line="240" w:lineRule="auto"/>
        <w:ind w:firstLine="709"/>
        <w:jc w:val="both"/>
        <w:rPr>
          <w:rFonts w:ascii="Times New Roman" w:eastAsia="Times New Roman" w:hAnsi="Times New Roman" w:cs="Times New Roman"/>
          <w:sz w:val="26"/>
          <w:szCs w:val="26"/>
          <w:lang w:eastAsia="ru-RU"/>
        </w:rPr>
      </w:pPr>
    </w:p>
    <w:p w:rsidR="00B4580E" w:rsidRPr="00C0719A" w:rsidRDefault="002845C5" w:rsidP="00D537CE">
      <w:pPr>
        <w:widowControl w:val="0"/>
        <w:tabs>
          <w:tab w:val="left" w:pos="180"/>
          <w:tab w:val="left" w:pos="360"/>
        </w:tabs>
        <w:spacing w:after="0" w:line="240" w:lineRule="auto"/>
        <w:ind w:firstLine="709"/>
        <w:jc w:val="both"/>
        <w:rPr>
          <w:rFonts w:ascii="Times New Roman" w:eastAsia="Times New Roman" w:hAnsi="Times New Roman" w:cs="Times New Roman"/>
          <w:sz w:val="26"/>
          <w:szCs w:val="26"/>
          <w:lang w:eastAsia="x-none"/>
        </w:rPr>
      </w:pPr>
      <w:r w:rsidRPr="00C0719A">
        <w:rPr>
          <w:rFonts w:ascii="Times New Roman" w:eastAsia="Times New Roman" w:hAnsi="Times New Roman" w:cs="Times New Roman"/>
          <w:sz w:val="26"/>
          <w:szCs w:val="26"/>
          <w:lang w:eastAsia="ru-RU"/>
        </w:rPr>
        <w:t xml:space="preserve">- в сфере </w:t>
      </w:r>
      <w:r w:rsidRPr="00C0719A">
        <w:rPr>
          <w:rFonts w:ascii="Times New Roman" w:eastAsia="Times New Roman" w:hAnsi="Times New Roman" w:cs="Times New Roman"/>
          <w:sz w:val="26"/>
          <w:szCs w:val="26"/>
          <w:lang w:val="x-none" w:eastAsia="x-none"/>
        </w:rPr>
        <w:t>осуществлени</w:t>
      </w:r>
      <w:r w:rsidRPr="00C0719A">
        <w:rPr>
          <w:rFonts w:ascii="Times New Roman" w:eastAsia="Times New Roman" w:hAnsi="Times New Roman" w:cs="Times New Roman"/>
          <w:sz w:val="26"/>
          <w:szCs w:val="26"/>
          <w:lang w:eastAsia="x-none"/>
        </w:rPr>
        <w:t>я</w:t>
      </w:r>
      <w:r w:rsidR="00B4580E" w:rsidRPr="00C0719A">
        <w:rPr>
          <w:rFonts w:ascii="Times New Roman" w:eastAsia="Times New Roman" w:hAnsi="Times New Roman" w:cs="Times New Roman"/>
          <w:sz w:val="26"/>
          <w:szCs w:val="26"/>
          <w:lang w:val="x-none" w:eastAsia="x-none"/>
        </w:rPr>
        <w:t xml:space="preserve"> мероприятий по мобилизационной подготовке и гражданской оборон</w:t>
      </w:r>
      <w:r w:rsidRPr="00C0719A">
        <w:rPr>
          <w:rFonts w:ascii="Times New Roman" w:eastAsia="Times New Roman" w:hAnsi="Times New Roman" w:cs="Times New Roman"/>
          <w:sz w:val="26"/>
          <w:szCs w:val="26"/>
          <w:lang w:val="x-none" w:eastAsia="x-none"/>
        </w:rPr>
        <w:t>е</w:t>
      </w:r>
      <w:r w:rsidRPr="00C0719A">
        <w:rPr>
          <w:rFonts w:ascii="Times New Roman" w:eastAsia="Times New Roman" w:hAnsi="Times New Roman" w:cs="Times New Roman"/>
          <w:sz w:val="26"/>
          <w:szCs w:val="26"/>
          <w:lang w:eastAsia="x-none"/>
        </w:rPr>
        <w:t>:</w:t>
      </w:r>
    </w:p>
    <w:p w:rsidR="00B4580E" w:rsidRPr="00C0719A" w:rsidRDefault="00D537CE" w:rsidP="00D537CE">
      <w:pPr>
        <w:widowControl w:val="0"/>
        <w:tabs>
          <w:tab w:val="left" w:pos="180"/>
          <w:tab w:val="left" w:pos="360"/>
        </w:tabs>
        <w:spacing w:after="0" w:line="240" w:lineRule="auto"/>
        <w:ind w:firstLine="709"/>
        <w:jc w:val="both"/>
        <w:rPr>
          <w:rFonts w:ascii="Times New Roman" w:eastAsia="Times New Roman" w:hAnsi="Times New Roman" w:cs="Times New Roman"/>
          <w:sz w:val="26"/>
          <w:szCs w:val="26"/>
          <w:lang w:val="x-none" w:eastAsia="x-none"/>
        </w:rPr>
      </w:pPr>
      <w:r w:rsidRPr="00C0719A">
        <w:rPr>
          <w:rFonts w:ascii="Times New Roman" w:eastAsia="Times New Roman" w:hAnsi="Times New Roman" w:cs="Times New Roman"/>
          <w:sz w:val="26"/>
          <w:szCs w:val="26"/>
          <w:lang w:eastAsia="x-none"/>
        </w:rPr>
        <w:t>3.35</w:t>
      </w:r>
      <w:r w:rsidR="002845C5" w:rsidRPr="00C0719A">
        <w:rPr>
          <w:rFonts w:ascii="Times New Roman" w:eastAsia="Times New Roman" w:hAnsi="Times New Roman" w:cs="Times New Roman"/>
          <w:sz w:val="26"/>
          <w:szCs w:val="26"/>
          <w:lang w:eastAsia="x-none"/>
        </w:rPr>
        <w:t xml:space="preserve">. </w:t>
      </w:r>
      <w:r w:rsidR="00B4580E" w:rsidRPr="00C0719A">
        <w:rPr>
          <w:rFonts w:ascii="Times New Roman" w:eastAsia="Times New Roman" w:hAnsi="Times New Roman" w:cs="Times New Roman"/>
          <w:sz w:val="26"/>
          <w:szCs w:val="26"/>
          <w:lang w:val="x-none" w:eastAsia="x-none"/>
        </w:rPr>
        <w:t>ведет воинский учёт сотрудников</w:t>
      </w:r>
      <w:r w:rsidR="00B4580E" w:rsidRPr="00C0719A">
        <w:rPr>
          <w:rFonts w:ascii="Times New Roman" w:eastAsia="Times New Roman" w:hAnsi="Times New Roman" w:cs="Times New Roman"/>
          <w:sz w:val="26"/>
          <w:szCs w:val="26"/>
          <w:lang w:eastAsia="x-none"/>
        </w:rPr>
        <w:t xml:space="preserve"> Управления</w:t>
      </w:r>
      <w:r w:rsidR="00B4580E" w:rsidRPr="00C0719A">
        <w:rPr>
          <w:rFonts w:ascii="Times New Roman" w:eastAsia="Times New Roman" w:hAnsi="Times New Roman" w:cs="Times New Roman"/>
          <w:sz w:val="26"/>
          <w:szCs w:val="26"/>
          <w:lang w:val="x-none" w:eastAsia="x-none"/>
        </w:rPr>
        <w:t>, осуществляет подготовку соответствующих материалов и отчётов;</w:t>
      </w:r>
    </w:p>
    <w:p w:rsidR="00B4580E" w:rsidRPr="00C0719A" w:rsidRDefault="00D537CE" w:rsidP="00D537CE">
      <w:pPr>
        <w:widowControl w:val="0"/>
        <w:tabs>
          <w:tab w:val="left" w:pos="180"/>
          <w:tab w:val="left" w:pos="360"/>
        </w:tabs>
        <w:spacing w:after="0" w:line="240" w:lineRule="auto"/>
        <w:ind w:firstLine="709"/>
        <w:jc w:val="both"/>
        <w:rPr>
          <w:rFonts w:ascii="Times New Roman" w:eastAsia="Times New Roman" w:hAnsi="Times New Roman" w:cs="Times New Roman"/>
          <w:sz w:val="26"/>
          <w:szCs w:val="26"/>
          <w:lang w:eastAsia="x-none"/>
        </w:rPr>
      </w:pPr>
      <w:r w:rsidRPr="00C0719A">
        <w:rPr>
          <w:rFonts w:ascii="Times New Roman" w:eastAsia="Times New Roman" w:hAnsi="Times New Roman" w:cs="Times New Roman"/>
          <w:sz w:val="26"/>
          <w:szCs w:val="26"/>
          <w:lang w:eastAsia="x-none"/>
        </w:rPr>
        <w:t>3.36</w:t>
      </w:r>
      <w:r w:rsidR="002845C5" w:rsidRPr="00C0719A">
        <w:rPr>
          <w:rFonts w:ascii="Times New Roman" w:eastAsia="Times New Roman" w:hAnsi="Times New Roman" w:cs="Times New Roman"/>
          <w:sz w:val="26"/>
          <w:szCs w:val="26"/>
          <w:lang w:eastAsia="x-none"/>
        </w:rPr>
        <w:t xml:space="preserve">. </w:t>
      </w:r>
      <w:r w:rsidR="00B4580E" w:rsidRPr="00C0719A">
        <w:rPr>
          <w:rFonts w:ascii="Times New Roman" w:eastAsia="Times New Roman" w:hAnsi="Times New Roman" w:cs="Times New Roman"/>
          <w:sz w:val="26"/>
          <w:szCs w:val="26"/>
          <w:lang w:val="x-none" w:eastAsia="x-none"/>
        </w:rPr>
        <w:t>осуществляет бронирование военнообязанных сотрудников</w:t>
      </w:r>
      <w:r w:rsidR="00B4580E" w:rsidRPr="00C0719A">
        <w:rPr>
          <w:rFonts w:ascii="Times New Roman" w:eastAsia="Times New Roman" w:hAnsi="Times New Roman" w:cs="Times New Roman"/>
          <w:sz w:val="26"/>
          <w:szCs w:val="26"/>
          <w:lang w:eastAsia="x-none"/>
        </w:rPr>
        <w:t xml:space="preserve"> Управления</w:t>
      </w:r>
      <w:r w:rsidR="002845C5" w:rsidRPr="00C0719A">
        <w:rPr>
          <w:rFonts w:ascii="Times New Roman" w:eastAsia="Times New Roman" w:hAnsi="Times New Roman" w:cs="Times New Roman"/>
          <w:sz w:val="26"/>
          <w:szCs w:val="26"/>
          <w:lang w:eastAsia="x-none"/>
        </w:rPr>
        <w:t>.</w:t>
      </w:r>
    </w:p>
    <w:p w:rsidR="008218F2" w:rsidRPr="00C0719A" w:rsidRDefault="008218F2" w:rsidP="008218F2">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C0719A">
        <w:rPr>
          <w:rFonts w:ascii="Times New Roman" w:eastAsia="Times New Roman" w:hAnsi="Times New Roman" w:cs="Times New Roman"/>
          <w:b/>
          <w:sz w:val="26"/>
          <w:szCs w:val="26"/>
          <w:lang w:eastAsia="ru-RU"/>
        </w:rPr>
        <w:t>4. Права</w:t>
      </w:r>
    </w:p>
    <w:p w:rsidR="008218F2" w:rsidRPr="00C0719A" w:rsidRDefault="008218F2" w:rsidP="008218F2">
      <w:pPr>
        <w:widowControl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4.1. Основные права </w:t>
      </w:r>
      <w:r w:rsidR="00997759" w:rsidRPr="00C0719A">
        <w:rPr>
          <w:rFonts w:ascii="Times New Roman" w:eastAsia="Times New Roman" w:hAnsi="Times New Roman" w:cs="Times New Roman"/>
          <w:sz w:val="26"/>
          <w:szCs w:val="26"/>
          <w:lang w:eastAsia="ru-RU"/>
        </w:rPr>
        <w:t xml:space="preserve">главного </w:t>
      </w:r>
      <w:r w:rsidRPr="00C0719A">
        <w:rPr>
          <w:rFonts w:ascii="Times New Roman" w:eastAsia="Times New Roman" w:hAnsi="Times New Roman" w:cs="Times New Roman"/>
          <w:sz w:val="26"/>
          <w:szCs w:val="26"/>
          <w:lang w:eastAsia="ru-RU"/>
        </w:rPr>
        <w:t>специалиста - эксперта регулируются статьей 14 Федерального закона от 27.07.2004 № 79-ФЗ «О государственной гражданской службе Российской Федерации» (с последующими изменениями).</w:t>
      </w:r>
    </w:p>
    <w:p w:rsidR="008218F2" w:rsidRPr="00C0719A" w:rsidRDefault="008218F2" w:rsidP="008218F2">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4.2. Для надлежащего исполнения должностных обязанностей </w:t>
      </w:r>
      <w:r w:rsidR="00997759" w:rsidRPr="00C0719A">
        <w:rPr>
          <w:rFonts w:ascii="Times New Roman" w:eastAsia="Times New Roman" w:hAnsi="Times New Roman" w:cs="Times New Roman"/>
          <w:sz w:val="26"/>
          <w:szCs w:val="26"/>
          <w:lang w:eastAsia="ru-RU"/>
        </w:rPr>
        <w:t xml:space="preserve">главный </w:t>
      </w:r>
      <w:r w:rsidRPr="00C0719A">
        <w:rPr>
          <w:rFonts w:ascii="Times New Roman" w:eastAsia="Times New Roman" w:hAnsi="Times New Roman" w:cs="Times New Roman"/>
          <w:sz w:val="26"/>
          <w:szCs w:val="26"/>
          <w:lang w:eastAsia="ru-RU"/>
        </w:rPr>
        <w:t>специалист - эксперт также имеет право:</w:t>
      </w:r>
    </w:p>
    <w:p w:rsidR="008218F2" w:rsidRPr="00C0719A" w:rsidRDefault="008218F2" w:rsidP="008218F2">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принятие решения в соответствии с должностными обязанностями;</w:t>
      </w:r>
    </w:p>
    <w:p w:rsidR="008218F2" w:rsidRPr="00C0719A" w:rsidRDefault="008218F2" w:rsidP="008218F2">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переписку с федеральными органами исполнительной власти, государственными органами субъектов Российской Федерации, органами местного самоуправления, а также организациями в соответствии с действующим законодательством и т.д.;</w:t>
      </w:r>
    </w:p>
    <w:p w:rsidR="008218F2" w:rsidRPr="00C0719A" w:rsidRDefault="008218F2" w:rsidP="008218F2">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осуществлять организационно-методическое сопровождение формирования и реализации государственной политики в сфере закупок для обеспечения нужд Пензенской области, внедрения и развития контрактной системы в Пензенской области;</w:t>
      </w:r>
    </w:p>
    <w:p w:rsidR="008218F2" w:rsidRPr="00C0719A" w:rsidRDefault="008218F2" w:rsidP="008218F2">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обращение к начальнику отдела с предложением о совершенствовании деятельности отдела, улучшение организации труда;</w:t>
      </w:r>
    </w:p>
    <w:p w:rsidR="008218F2" w:rsidRPr="00C0719A" w:rsidRDefault="008218F2" w:rsidP="008218F2">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посещение в установленном порядке для исполнения должностных обязанностей предприятий, учреждений и организаций независимо от форм собственности;</w:t>
      </w:r>
    </w:p>
    <w:p w:rsidR="008218F2" w:rsidRPr="00C0719A" w:rsidRDefault="008218F2" w:rsidP="008218F2">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обращение по вопросам своей служебной деятельности к вышестоящему руководству;</w:t>
      </w:r>
    </w:p>
    <w:p w:rsidR="008218F2" w:rsidRPr="00C0719A" w:rsidRDefault="008218F2" w:rsidP="008218F2">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обеспечение надлежащих организационно-технических условий, необходимых для исполнения должностных обязанностей;</w:t>
      </w:r>
    </w:p>
    <w:p w:rsidR="008218F2" w:rsidRPr="00C0719A" w:rsidRDefault="008218F2" w:rsidP="008218F2">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реализацию иных прав, установленных законодательством Российской </w:t>
      </w:r>
      <w:r w:rsidRPr="00C0719A">
        <w:rPr>
          <w:rFonts w:ascii="Times New Roman" w:eastAsia="Times New Roman" w:hAnsi="Times New Roman" w:cs="Times New Roman"/>
          <w:sz w:val="26"/>
          <w:szCs w:val="26"/>
          <w:lang w:eastAsia="ru-RU"/>
        </w:rPr>
        <w:lastRenderedPageBreak/>
        <w:t>Федерации и Пензенской области.</w:t>
      </w:r>
    </w:p>
    <w:p w:rsidR="00806E2B" w:rsidRPr="00C0719A" w:rsidRDefault="00806E2B" w:rsidP="00D537CE">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C0719A">
        <w:rPr>
          <w:rFonts w:ascii="Times New Roman" w:eastAsia="Times New Roman" w:hAnsi="Times New Roman" w:cs="Times New Roman"/>
          <w:b/>
          <w:sz w:val="26"/>
          <w:szCs w:val="26"/>
          <w:lang w:eastAsia="ru-RU"/>
        </w:rPr>
        <w:t>5. Ответственность</w:t>
      </w:r>
    </w:p>
    <w:p w:rsidR="00806E2B" w:rsidRPr="00C0719A" w:rsidRDefault="004D312A"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Главный </w:t>
      </w:r>
      <w:r w:rsidR="008C664E" w:rsidRPr="00C0719A">
        <w:rPr>
          <w:rFonts w:ascii="Times New Roman" w:eastAsia="Times New Roman" w:hAnsi="Times New Roman" w:cs="Times New Roman"/>
          <w:sz w:val="26"/>
          <w:szCs w:val="26"/>
          <w:lang w:eastAsia="ru-RU"/>
        </w:rPr>
        <w:t>специалист - эксперт</w:t>
      </w:r>
      <w:r w:rsidR="00806E2B" w:rsidRPr="00C0719A">
        <w:rPr>
          <w:rFonts w:ascii="Times New Roman" w:eastAsia="Times New Roman" w:hAnsi="Times New Roman" w:cs="Times New Roman"/>
          <w:sz w:val="26"/>
          <w:szCs w:val="26"/>
          <w:lang w:eastAsia="ru-RU"/>
        </w:rPr>
        <w:t xml:space="preserve"> несет установленную законодательством ответственность:</w:t>
      </w:r>
    </w:p>
    <w:p w:rsidR="00806E2B" w:rsidRPr="00C0719A" w:rsidRDefault="00806E2B" w:rsidP="00D537C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5.1. Дисциплинарную ответственность </w:t>
      </w:r>
      <w:proofErr w:type="gramStart"/>
      <w:r w:rsidRPr="00C0719A">
        <w:rPr>
          <w:rFonts w:ascii="Times New Roman" w:eastAsia="Times New Roman" w:hAnsi="Times New Roman" w:cs="Times New Roman"/>
          <w:sz w:val="26"/>
          <w:szCs w:val="26"/>
          <w:lang w:eastAsia="ru-RU"/>
        </w:rPr>
        <w:t>за</w:t>
      </w:r>
      <w:proofErr w:type="gramEnd"/>
      <w:r w:rsidRPr="00C0719A">
        <w:rPr>
          <w:rFonts w:ascii="Times New Roman" w:eastAsia="Times New Roman" w:hAnsi="Times New Roman" w:cs="Times New Roman"/>
          <w:sz w:val="26"/>
          <w:szCs w:val="26"/>
          <w:lang w:eastAsia="ru-RU"/>
        </w:rPr>
        <w:t>:</w:t>
      </w:r>
    </w:p>
    <w:p w:rsidR="00806E2B" w:rsidRPr="00C0719A" w:rsidRDefault="00806E2B" w:rsidP="00D537CE">
      <w:pPr>
        <w:widowControl w:val="0"/>
        <w:numPr>
          <w:ilvl w:val="0"/>
          <w:numId w:val="1"/>
        </w:numPr>
        <w:tabs>
          <w:tab w:val="num" w:pos="0"/>
          <w:tab w:val="left" w:pos="993"/>
          <w:tab w:val="num" w:pos="108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неисполнение или ненадлежащее исполнение возложенных на него должностных обязанностей;</w:t>
      </w:r>
    </w:p>
    <w:p w:rsidR="00806E2B" w:rsidRPr="00C0719A" w:rsidRDefault="00806E2B" w:rsidP="00D537CE">
      <w:pPr>
        <w:widowControl w:val="0"/>
        <w:numPr>
          <w:ilvl w:val="0"/>
          <w:numId w:val="1"/>
        </w:numPr>
        <w:tabs>
          <w:tab w:val="num" w:pos="0"/>
          <w:tab w:val="left" w:pos="993"/>
          <w:tab w:val="num" w:pos="108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несоблюдение законодательства о государственной гражданской службе и трудового законодательства;</w:t>
      </w:r>
    </w:p>
    <w:p w:rsidR="00806E2B" w:rsidRPr="00C0719A" w:rsidRDefault="00806E2B" w:rsidP="00D537CE">
      <w:pPr>
        <w:widowControl w:val="0"/>
        <w:numPr>
          <w:ilvl w:val="0"/>
          <w:numId w:val="1"/>
        </w:numPr>
        <w:tabs>
          <w:tab w:val="num" w:pos="0"/>
          <w:tab w:val="left" w:pos="993"/>
          <w:tab w:val="num" w:pos="108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невыполнение поручений руководителя;</w:t>
      </w:r>
    </w:p>
    <w:p w:rsidR="00806E2B" w:rsidRPr="00C0719A" w:rsidRDefault="00806E2B" w:rsidP="00D537CE">
      <w:pPr>
        <w:widowControl w:val="0"/>
        <w:numPr>
          <w:ilvl w:val="0"/>
          <w:numId w:val="1"/>
        </w:numPr>
        <w:tabs>
          <w:tab w:val="num" w:pos="0"/>
          <w:tab w:val="left" w:pos="993"/>
          <w:tab w:val="num" w:pos="108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непредставление или несвоевременное представление запрашиваемой информации;</w:t>
      </w:r>
    </w:p>
    <w:p w:rsidR="00806E2B" w:rsidRPr="00C0719A" w:rsidRDefault="00806E2B" w:rsidP="00D537CE">
      <w:pPr>
        <w:widowControl w:val="0"/>
        <w:numPr>
          <w:ilvl w:val="0"/>
          <w:numId w:val="1"/>
        </w:numPr>
        <w:tabs>
          <w:tab w:val="left" w:pos="993"/>
          <w:tab w:val="num" w:pos="108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несоблюдение ограничений, связанных с государственной гражданской службой;</w:t>
      </w:r>
    </w:p>
    <w:p w:rsidR="00806E2B" w:rsidRPr="00C0719A" w:rsidRDefault="00806E2B" w:rsidP="00D537CE">
      <w:pPr>
        <w:widowControl w:val="0"/>
        <w:numPr>
          <w:ilvl w:val="0"/>
          <w:numId w:val="1"/>
        </w:numPr>
        <w:tabs>
          <w:tab w:val="left" w:pos="993"/>
          <w:tab w:val="num" w:pos="108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несоблюдение запретов, связанных с государственной гражданской службой;</w:t>
      </w:r>
    </w:p>
    <w:p w:rsidR="00806E2B" w:rsidRPr="00C0719A" w:rsidRDefault="00806E2B" w:rsidP="00D537CE">
      <w:pPr>
        <w:widowControl w:val="0"/>
        <w:numPr>
          <w:ilvl w:val="0"/>
          <w:numId w:val="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несоблюдение требований к служебному поведению;</w:t>
      </w:r>
    </w:p>
    <w:p w:rsidR="000D7D5E" w:rsidRPr="00C0719A" w:rsidRDefault="000D7D5E" w:rsidP="00D537CE">
      <w:pPr>
        <w:widowControl w:val="0"/>
        <w:numPr>
          <w:ilvl w:val="0"/>
          <w:numId w:val="1"/>
        </w:numPr>
        <w:tabs>
          <w:tab w:val="left" w:pos="993"/>
          <w:tab w:val="num" w:pos="1429"/>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несоблюдение установленных действующим законодательством Российской Федерации требований информационной безопасности и требований о защите персональных данных;</w:t>
      </w:r>
    </w:p>
    <w:p w:rsidR="00806E2B" w:rsidRPr="00C0719A" w:rsidRDefault="008C664E" w:rsidP="00D537CE">
      <w:pPr>
        <w:widowControl w:val="0"/>
        <w:numPr>
          <w:ilvl w:val="0"/>
          <w:numId w:val="1"/>
        </w:numPr>
        <w:tabs>
          <w:tab w:val="num" w:pos="0"/>
          <w:tab w:val="left" w:pos="993"/>
          <w:tab w:val="num" w:pos="108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 xml:space="preserve">несвоевременное выполнение заданий, приказов, распоряжений и </w:t>
      </w:r>
      <w:proofErr w:type="gramStart"/>
      <w:r w:rsidRPr="00C0719A">
        <w:rPr>
          <w:rFonts w:ascii="Times New Roman" w:eastAsia="Times New Roman" w:hAnsi="Times New Roman" w:cs="Times New Roman"/>
          <w:sz w:val="26"/>
          <w:szCs w:val="26"/>
          <w:lang w:eastAsia="ru-RU"/>
        </w:rPr>
        <w:t>поручений</w:t>
      </w:r>
      <w:proofErr w:type="gramEnd"/>
      <w:r w:rsidRPr="00C0719A">
        <w:rPr>
          <w:rFonts w:ascii="Times New Roman" w:eastAsia="Times New Roman" w:hAnsi="Times New Roman" w:cs="Times New Roman"/>
          <w:sz w:val="26"/>
          <w:szCs w:val="26"/>
          <w:lang w:eastAsia="ru-RU"/>
        </w:rPr>
        <w:t xml:space="preserve"> вышестоящих в порядке подчиненности руководителей, за исключением незаконных;</w:t>
      </w:r>
    </w:p>
    <w:p w:rsidR="008C664E" w:rsidRPr="00C0719A" w:rsidRDefault="008C664E" w:rsidP="00D537CE">
      <w:pPr>
        <w:widowControl w:val="0"/>
        <w:numPr>
          <w:ilvl w:val="0"/>
          <w:numId w:val="1"/>
        </w:numPr>
        <w:tabs>
          <w:tab w:val="num" w:pos="0"/>
          <w:tab w:val="left" w:pos="993"/>
          <w:tab w:val="num" w:pos="108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несвоевременное рассмотрение в пределах своей компетенции, обращений граждан и общественных объединений, а также учреждений и организаций, государственных органов и органов местного самоуправления;</w:t>
      </w:r>
    </w:p>
    <w:p w:rsidR="00A15213" w:rsidRPr="00C0719A" w:rsidRDefault="00A15213" w:rsidP="00A15213">
      <w:pPr>
        <w:widowControl w:val="0"/>
        <w:numPr>
          <w:ilvl w:val="0"/>
          <w:numId w:val="9"/>
        </w:numPr>
        <w:tabs>
          <w:tab w:val="num" w:pos="0"/>
          <w:tab w:val="left" w:pos="993"/>
          <w:tab w:val="num" w:pos="108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hAnsi="Times New Roman" w:cs="Times New Roman"/>
          <w:sz w:val="26"/>
          <w:szCs w:val="26"/>
        </w:rPr>
        <w:t>использование в целях, не связанных с исполнением должностных обязанностей, находящегося в его распоряжении государственного имущества, в том числе ресурсов информационно-телекоммуникационной сети «Интернет»;</w:t>
      </w:r>
    </w:p>
    <w:p w:rsidR="008C664E" w:rsidRPr="00C0719A" w:rsidRDefault="00656135" w:rsidP="00D537CE">
      <w:pPr>
        <w:widowControl w:val="0"/>
        <w:numPr>
          <w:ilvl w:val="0"/>
          <w:numId w:val="1"/>
        </w:numPr>
        <w:tabs>
          <w:tab w:val="num" w:pos="0"/>
          <w:tab w:val="left" w:pos="993"/>
          <w:tab w:val="num" w:pos="108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иные нарушения положений настоящего должностного регламента.</w:t>
      </w:r>
    </w:p>
    <w:p w:rsidR="00806E2B" w:rsidRPr="00C0719A" w:rsidRDefault="00806E2B" w:rsidP="00D537CE">
      <w:pPr>
        <w:widowControl w:val="0"/>
        <w:tabs>
          <w:tab w:val="num" w:pos="142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0719A">
        <w:rPr>
          <w:rFonts w:ascii="Times New Roman" w:eastAsia="Times New Roman" w:hAnsi="Times New Roman" w:cs="Times New Roman"/>
          <w:sz w:val="26"/>
          <w:szCs w:val="26"/>
          <w:lang w:eastAsia="ru-RU"/>
        </w:rPr>
        <w:t>5.2. Административную ответственность в соответствии с действующим законодательством об административных правонарушениях.</w:t>
      </w:r>
    </w:p>
    <w:p w:rsidR="00806E2B" w:rsidRPr="00D537CE" w:rsidRDefault="00806E2B" w:rsidP="00D537CE">
      <w:pPr>
        <w:widowControl w:val="0"/>
        <w:tabs>
          <w:tab w:val="num" w:pos="108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0719A">
        <w:rPr>
          <w:rFonts w:ascii="Times New Roman" w:eastAsia="Times New Roman" w:hAnsi="Times New Roman" w:cs="Times New Roman"/>
          <w:sz w:val="26"/>
          <w:szCs w:val="26"/>
          <w:lang w:eastAsia="ru-RU"/>
        </w:rPr>
        <w:t>5.3. Материальную ответственность в соответствии с действующим трудовым законодательством.</w:t>
      </w:r>
      <w:bookmarkStart w:id="0" w:name="_GoBack"/>
      <w:bookmarkEnd w:id="0"/>
    </w:p>
    <w:sectPr w:rsidR="00806E2B" w:rsidRPr="00D537CE" w:rsidSect="002845C5">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859" w:rsidRDefault="006B3859" w:rsidP="00806E2B">
      <w:pPr>
        <w:spacing w:after="0" w:line="240" w:lineRule="auto"/>
      </w:pPr>
      <w:r>
        <w:separator/>
      </w:r>
    </w:p>
  </w:endnote>
  <w:endnote w:type="continuationSeparator" w:id="0">
    <w:p w:rsidR="006B3859" w:rsidRDefault="006B3859" w:rsidP="00806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859" w:rsidRDefault="006B3859" w:rsidP="00806E2B">
      <w:pPr>
        <w:spacing w:after="0" w:line="240" w:lineRule="auto"/>
      </w:pPr>
      <w:r>
        <w:separator/>
      </w:r>
    </w:p>
  </w:footnote>
  <w:footnote w:type="continuationSeparator" w:id="0">
    <w:p w:rsidR="006B3859" w:rsidRDefault="006B3859" w:rsidP="00806E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E64B2"/>
    <w:multiLevelType w:val="hybridMultilevel"/>
    <w:tmpl w:val="84E0E968"/>
    <w:lvl w:ilvl="0" w:tplc="DF208B7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18860D78"/>
    <w:multiLevelType w:val="multilevel"/>
    <w:tmpl w:val="C30ADEBC"/>
    <w:lvl w:ilvl="0">
      <w:start w:val="3"/>
      <w:numFmt w:val="decimal"/>
      <w:lvlText w:val="%1."/>
      <w:lvlJc w:val="left"/>
      <w:pPr>
        <w:tabs>
          <w:tab w:val="num" w:pos="555"/>
        </w:tabs>
        <w:ind w:left="555" w:hanging="555"/>
      </w:pPr>
      <w:rPr>
        <w:rFonts w:hint="default"/>
      </w:rPr>
    </w:lvl>
    <w:lvl w:ilvl="1">
      <w:start w:val="1"/>
      <w:numFmt w:val="decimal"/>
      <w:lvlText w:val="%2)"/>
      <w:lvlJc w:val="left"/>
      <w:pPr>
        <w:tabs>
          <w:tab w:val="num" w:pos="1440"/>
        </w:tabs>
        <w:ind w:left="1440" w:hanging="720"/>
      </w:pPr>
      <w:rPr>
        <w:rFonts w:ascii="Times New Roman" w:eastAsia="Times New Roman" w:hAnsi="Times New Roman" w:cs="Times New Roman"/>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20C26481"/>
    <w:multiLevelType w:val="hybridMultilevel"/>
    <w:tmpl w:val="FF064810"/>
    <w:lvl w:ilvl="0" w:tplc="043CB80A">
      <w:start w:val="1"/>
      <w:numFmt w:val="decimal"/>
      <w:suff w:val="space"/>
      <w:lvlText w:val="3.%1."/>
      <w:lvlJc w:val="left"/>
      <w:pPr>
        <w:ind w:left="568" w:firstLine="0"/>
      </w:pPr>
      <w:rPr>
        <w:rFonts w:ascii="Times New Roman" w:hAnsi="Times New Roman" w:cs="Times New Roman" w:hint="default"/>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2B52937"/>
    <w:multiLevelType w:val="hybridMultilevel"/>
    <w:tmpl w:val="C1C2AFF2"/>
    <w:lvl w:ilvl="0" w:tplc="48520A00">
      <w:start w:val="1"/>
      <w:numFmt w:val="bullet"/>
      <w:lvlText w:val="-"/>
      <w:lvlJc w:val="left"/>
      <w:pPr>
        <w:ind w:left="234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0354DB"/>
    <w:multiLevelType w:val="hybridMultilevel"/>
    <w:tmpl w:val="B0CAE422"/>
    <w:lvl w:ilvl="0" w:tplc="AEE6593E">
      <w:start w:val="1"/>
      <w:numFmt w:val="decimal"/>
      <w:lvlText w:val="%1)"/>
      <w:lvlJc w:val="left"/>
      <w:pPr>
        <w:tabs>
          <w:tab w:val="num" w:pos="1080"/>
        </w:tabs>
        <w:ind w:left="1080"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45730CA1"/>
    <w:multiLevelType w:val="multilevel"/>
    <w:tmpl w:val="C30ADEBC"/>
    <w:lvl w:ilvl="0">
      <w:start w:val="3"/>
      <w:numFmt w:val="decimal"/>
      <w:lvlText w:val="%1."/>
      <w:lvlJc w:val="left"/>
      <w:pPr>
        <w:tabs>
          <w:tab w:val="num" w:pos="555"/>
        </w:tabs>
        <w:ind w:left="555" w:hanging="555"/>
      </w:pPr>
      <w:rPr>
        <w:rFonts w:hint="default"/>
      </w:rPr>
    </w:lvl>
    <w:lvl w:ilvl="1">
      <w:start w:val="1"/>
      <w:numFmt w:val="decimal"/>
      <w:lvlText w:val="%2)"/>
      <w:lvlJc w:val="left"/>
      <w:pPr>
        <w:tabs>
          <w:tab w:val="num" w:pos="1440"/>
        </w:tabs>
        <w:ind w:left="1440" w:hanging="720"/>
      </w:pPr>
      <w:rPr>
        <w:rFonts w:ascii="Times New Roman" w:eastAsia="Times New Roman" w:hAnsi="Times New Roman" w:cs="Times New Roman"/>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nsid w:val="53E1282B"/>
    <w:multiLevelType w:val="hybridMultilevel"/>
    <w:tmpl w:val="561CF218"/>
    <w:lvl w:ilvl="0" w:tplc="48520A00">
      <w:start w:val="1"/>
      <w:numFmt w:val="bullet"/>
      <w:lvlText w:val="-"/>
      <w:lvlJc w:val="left"/>
      <w:pPr>
        <w:ind w:left="5747"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F3F4871"/>
    <w:multiLevelType w:val="hybridMultilevel"/>
    <w:tmpl w:val="BC220488"/>
    <w:lvl w:ilvl="0" w:tplc="48520A00">
      <w:start w:val="1"/>
      <w:numFmt w:val="bullet"/>
      <w:lvlText w:val="-"/>
      <w:lvlJc w:val="left"/>
      <w:pPr>
        <w:ind w:left="928"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6"/>
  </w:num>
  <w:num w:numId="4">
    <w:abstractNumId w:val="1"/>
  </w:num>
  <w:num w:numId="5">
    <w:abstractNumId w:val="7"/>
  </w:num>
  <w:num w:numId="6">
    <w:abstractNumId w:val="3"/>
  </w:num>
  <w:num w:numId="7">
    <w:abstractNumId w:val="5"/>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E9B"/>
    <w:rsid w:val="0002349D"/>
    <w:rsid w:val="00037130"/>
    <w:rsid w:val="00047010"/>
    <w:rsid w:val="00074D67"/>
    <w:rsid w:val="00081DFE"/>
    <w:rsid w:val="00082251"/>
    <w:rsid w:val="00084637"/>
    <w:rsid w:val="00091DAA"/>
    <w:rsid w:val="00096BD5"/>
    <w:rsid w:val="000A14BA"/>
    <w:rsid w:val="000A3212"/>
    <w:rsid w:val="000B0A1F"/>
    <w:rsid w:val="000D7D5E"/>
    <w:rsid w:val="000F319A"/>
    <w:rsid w:val="001133B0"/>
    <w:rsid w:val="00115C70"/>
    <w:rsid w:val="001309DF"/>
    <w:rsid w:val="00136B3C"/>
    <w:rsid w:val="0014187A"/>
    <w:rsid w:val="00152757"/>
    <w:rsid w:val="00155C33"/>
    <w:rsid w:val="001564A1"/>
    <w:rsid w:val="00156F30"/>
    <w:rsid w:val="00161F70"/>
    <w:rsid w:val="00164641"/>
    <w:rsid w:val="0016635C"/>
    <w:rsid w:val="0018380E"/>
    <w:rsid w:val="001875AF"/>
    <w:rsid w:val="001A0471"/>
    <w:rsid w:val="001A0B8B"/>
    <w:rsid w:val="001A1243"/>
    <w:rsid w:val="001C7454"/>
    <w:rsid w:val="00206E5F"/>
    <w:rsid w:val="00227F0C"/>
    <w:rsid w:val="002304F7"/>
    <w:rsid w:val="00242400"/>
    <w:rsid w:val="00245408"/>
    <w:rsid w:val="002610ED"/>
    <w:rsid w:val="00263F6F"/>
    <w:rsid w:val="00270374"/>
    <w:rsid w:val="002715CB"/>
    <w:rsid w:val="00275757"/>
    <w:rsid w:val="00275930"/>
    <w:rsid w:val="002845C5"/>
    <w:rsid w:val="002A1845"/>
    <w:rsid w:val="002C6187"/>
    <w:rsid w:val="002D3BBA"/>
    <w:rsid w:val="002E6C94"/>
    <w:rsid w:val="00304E76"/>
    <w:rsid w:val="00305BDB"/>
    <w:rsid w:val="00310A13"/>
    <w:rsid w:val="003155B2"/>
    <w:rsid w:val="0032164B"/>
    <w:rsid w:val="00325DD5"/>
    <w:rsid w:val="003334B1"/>
    <w:rsid w:val="00347A7E"/>
    <w:rsid w:val="0035679B"/>
    <w:rsid w:val="00365B0F"/>
    <w:rsid w:val="003714EE"/>
    <w:rsid w:val="00374AA0"/>
    <w:rsid w:val="0037755B"/>
    <w:rsid w:val="0038756E"/>
    <w:rsid w:val="003904FD"/>
    <w:rsid w:val="0039522E"/>
    <w:rsid w:val="003C141F"/>
    <w:rsid w:val="003D441A"/>
    <w:rsid w:val="003F538E"/>
    <w:rsid w:val="00402CDA"/>
    <w:rsid w:val="00415C0A"/>
    <w:rsid w:val="00441161"/>
    <w:rsid w:val="00457E24"/>
    <w:rsid w:val="004645B9"/>
    <w:rsid w:val="00466A0D"/>
    <w:rsid w:val="00494648"/>
    <w:rsid w:val="004A383C"/>
    <w:rsid w:val="004A7BB6"/>
    <w:rsid w:val="004B018F"/>
    <w:rsid w:val="004B7A2A"/>
    <w:rsid w:val="004C45B2"/>
    <w:rsid w:val="004D312A"/>
    <w:rsid w:val="004D39F3"/>
    <w:rsid w:val="004E0275"/>
    <w:rsid w:val="004E5248"/>
    <w:rsid w:val="004E540B"/>
    <w:rsid w:val="004F0E77"/>
    <w:rsid w:val="004F425A"/>
    <w:rsid w:val="00502AAE"/>
    <w:rsid w:val="00513B43"/>
    <w:rsid w:val="00515083"/>
    <w:rsid w:val="00543D03"/>
    <w:rsid w:val="00563EDA"/>
    <w:rsid w:val="0056430C"/>
    <w:rsid w:val="00584FD5"/>
    <w:rsid w:val="00591410"/>
    <w:rsid w:val="005A5D1D"/>
    <w:rsid w:val="005B28E8"/>
    <w:rsid w:val="005C4071"/>
    <w:rsid w:val="005E477D"/>
    <w:rsid w:val="005F08C6"/>
    <w:rsid w:val="005F3646"/>
    <w:rsid w:val="005F7010"/>
    <w:rsid w:val="00606B79"/>
    <w:rsid w:val="00615DB3"/>
    <w:rsid w:val="0063366E"/>
    <w:rsid w:val="00656135"/>
    <w:rsid w:val="006621AC"/>
    <w:rsid w:val="00662CAD"/>
    <w:rsid w:val="006644E3"/>
    <w:rsid w:val="00665720"/>
    <w:rsid w:val="00666D2D"/>
    <w:rsid w:val="006720FC"/>
    <w:rsid w:val="00691AD3"/>
    <w:rsid w:val="006B2D6C"/>
    <w:rsid w:val="006B3859"/>
    <w:rsid w:val="006B3C31"/>
    <w:rsid w:val="006B5DC3"/>
    <w:rsid w:val="006B607A"/>
    <w:rsid w:val="006E210A"/>
    <w:rsid w:val="0070102B"/>
    <w:rsid w:val="00705BED"/>
    <w:rsid w:val="0072117D"/>
    <w:rsid w:val="007218D3"/>
    <w:rsid w:val="00732777"/>
    <w:rsid w:val="00733EBD"/>
    <w:rsid w:val="00740B83"/>
    <w:rsid w:val="00742DCB"/>
    <w:rsid w:val="007436BA"/>
    <w:rsid w:val="0074407D"/>
    <w:rsid w:val="00746E92"/>
    <w:rsid w:val="007563EB"/>
    <w:rsid w:val="00762464"/>
    <w:rsid w:val="0076456A"/>
    <w:rsid w:val="00785B9A"/>
    <w:rsid w:val="00786784"/>
    <w:rsid w:val="00796A95"/>
    <w:rsid w:val="007C08FE"/>
    <w:rsid w:val="007C09A2"/>
    <w:rsid w:val="007D0E72"/>
    <w:rsid w:val="007E6147"/>
    <w:rsid w:val="007E6309"/>
    <w:rsid w:val="007E793D"/>
    <w:rsid w:val="007F062D"/>
    <w:rsid w:val="007F135C"/>
    <w:rsid w:val="00804E36"/>
    <w:rsid w:val="00806E2B"/>
    <w:rsid w:val="008218F2"/>
    <w:rsid w:val="00826A7B"/>
    <w:rsid w:val="008326C4"/>
    <w:rsid w:val="00833EAF"/>
    <w:rsid w:val="00847806"/>
    <w:rsid w:val="00875CAD"/>
    <w:rsid w:val="00876960"/>
    <w:rsid w:val="008859DE"/>
    <w:rsid w:val="008B62B4"/>
    <w:rsid w:val="008C664E"/>
    <w:rsid w:val="008F1EFB"/>
    <w:rsid w:val="008F306E"/>
    <w:rsid w:val="008F710C"/>
    <w:rsid w:val="00907636"/>
    <w:rsid w:val="00925C62"/>
    <w:rsid w:val="00933608"/>
    <w:rsid w:val="00940C59"/>
    <w:rsid w:val="00945183"/>
    <w:rsid w:val="00945300"/>
    <w:rsid w:val="009471BE"/>
    <w:rsid w:val="00957B7A"/>
    <w:rsid w:val="00962699"/>
    <w:rsid w:val="00966C4B"/>
    <w:rsid w:val="00966D2B"/>
    <w:rsid w:val="00987988"/>
    <w:rsid w:val="00997759"/>
    <w:rsid w:val="009A02C9"/>
    <w:rsid w:val="009A0670"/>
    <w:rsid w:val="009A567D"/>
    <w:rsid w:val="009B0796"/>
    <w:rsid w:val="009B5C38"/>
    <w:rsid w:val="009C1A4B"/>
    <w:rsid w:val="009C22AE"/>
    <w:rsid w:val="009F067A"/>
    <w:rsid w:val="00A15213"/>
    <w:rsid w:val="00A25A74"/>
    <w:rsid w:val="00A27A04"/>
    <w:rsid w:val="00A42140"/>
    <w:rsid w:val="00A44343"/>
    <w:rsid w:val="00A44792"/>
    <w:rsid w:val="00A45C4B"/>
    <w:rsid w:val="00A62B6A"/>
    <w:rsid w:val="00A62CA9"/>
    <w:rsid w:val="00A745F2"/>
    <w:rsid w:val="00A74FD2"/>
    <w:rsid w:val="00A86AE4"/>
    <w:rsid w:val="00AA03B4"/>
    <w:rsid w:val="00AA080B"/>
    <w:rsid w:val="00AA4F09"/>
    <w:rsid w:val="00AB5A39"/>
    <w:rsid w:val="00AB60B6"/>
    <w:rsid w:val="00AC4AB6"/>
    <w:rsid w:val="00AE66EC"/>
    <w:rsid w:val="00B12A3E"/>
    <w:rsid w:val="00B33D66"/>
    <w:rsid w:val="00B4446E"/>
    <w:rsid w:val="00B4580E"/>
    <w:rsid w:val="00B55F82"/>
    <w:rsid w:val="00B74549"/>
    <w:rsid w:val="00B90D84"/>
    <w:rsid w:val="00B91574"/>
    <w:rsid w:val="00B948FA"/>
    <w:rsid w:val="00B9674D"/>
    <w:rsid w:val="00BA0175"/>
    <w:rsid w:val="00BB3089"/>
    <w:rsid w:val="00BC1EB6"/>
    <w:rsid w:val="00BC42CA"/>
    <w:rsid w:val="00BD33B9"/>
    <w:rsid w:val="00BE740D"/>
    <w:rsid w:val="00BF059F"/>
    <w:rsid w:val="00BF0C69"/>
    <w:rsid w:val="00C00064"/>
    <w:rsid w:val="00C008F3"/>
    <w:rsid w:val="00C0719A"/>
    <w:rsid w:val="00C11152"/>
    <w:rsid w:val="00C26FC9"/>
    <w:rsid w:val="00C44E44"/>
    <w:rsid w:val="00C45B4E"/>
    <w:rsid w:val="00C51C5D"/>
    <w:rsid w:val="00C74453"/>
    <w:rsid w:val="00C83A2A"/>
    <w:rsid w:val="00C84457"/>
    <w:rsid w:val="00C946D4"/>
    <w:rsid w:val="00C97AC0"/>
    <w:rsid w:val="00CA3A59"/>
    <w:rsid w:val="00CA5430"/>
    <w:rsid w:val="00CB31D1"/>
    <w:rsid w:val="00CC5596"/>
    <w:rsid w:val="00CC79EC"/>
    <w:rsid w:val="00CD73F5"/>
    <w:rsid w:val="00D11C7D"/>
    <w:rsid w:val="00D214D0"/>
    <w:rsid w:val="00D327A5"/>
    <w:rsid w:val="00D338D3"/>
    <w:rsid w:val="00D40921"/>
    <w:rsid w:val="00D537CE"/>
    <w:rsid w:val="00D64A18"/>
    <w:rsid w:val="00D65E7E"/>
    <w:rsid w:val="00D86DC2"/>
    <w:rsid w:val="00D9393C"/>
    <w:rsid w:val="00DA58F7"/>
    <w:rsid w:val="00DD4866"/>
    <w:rsid w:val="00DE1DBA"/>
    <w:rsid w:val="00DE3813"/>
    <w:rsid w:val="00DE64E8"/>
    <w:rsid w:val="00DF45C7"/>
    <w:rsid w:val="00DF724B"/>
    <w:rsid w:val="00DF7E11"/>
    <w:rsid w:val="00E12F6D"/>
    <w:rsid w:val="00E26172"/>
    <w:rsid w:val="00E26E9B"/>
    <w:rsid w:val="00E412F1"/>
    <w:rsid w:val="00E4250F"/>
    <w:rsid w:val="00E47E63"/>
    <w:rsid w:val="00E52E44"/>
    <w:rsid w:val="00E53EB0"/>
    <w:rsid w:val="00E61910"/>
    <w:rsid w:val="00E715B2"/>
    <w:rsid w:val="00E82A18"/>
    <w:rsid w:val="00E83179"/>
    <w:rsid w:val="00E96FFC"/>
    <w:rsid w:val="00E97A04"/>
    <w:rsid w:val="00EB2E5E"/>
    <w:rsid w:val="00EB42EE"/>
    <w:rsid w:val="00EC116A"/>
    <w:rsid w:val="00EC2C03"/>
    <w:rsid w:val="00EC5602"/>
    <w:rsid w:val="00EC7194"/>
    <w:rsid w:val="00EE04DC"/>
    <w:rsid w:val="00EE4712"/>
    <w:rsid w:val="00EE7D1A"/>
    <w:rsid w:val="00F02E0F"/>
    <w:rsid w:val="00F1109B"/>
    <w:rsid w:val="00F30768"/>
    <w:rsid w:val="00F35629"/>
    <w:rsid w:val="00F36553"/>
    <w:rsid w:val="00F512BD"/>
    <w:rsid w:val="00F575F6"/>
    <w:rsid w:val="00F628BE"/>
    <w:rsid w:val="00F629B7"/>
    <w:rsid w:val="00F6420E"/>
    <w:rsid w:val="00F726D9"/>
    <w:rsid w:val="00F9395A"/>
    <w:rsid w:val="00F95F2D"/>
    <w:rsid w:val="00F9721C"/>
    <w:rsid w:val="00FB53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806E2B"/>
    <w:pPr>
      <w:widowControl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rsid w:val="00806E2B"/>
    <w:rPr>
      <w:rFonts w:ascii="Times New Roman" w:eastAsia="Times New Roman" w:hAnsi="Times New Roman" w:cs="Times New Roman"/>
      <w:sz w:val="20"/>
      <w:szCs w:val="20"/>
      <w:lang w:eastAsia="ru-RU"/>
    </w:rPr>
  </w:style>
  <w:style w:type="character" w:styleId="a5">
    <w:name w:val="footnote reference"/>
    <w:rsid w:val="00806E2B"/>
    <w:rPr>
      <w:vertAlign w:val="superscript"/>
    </w:rPr>
  </w:style>
  <w:style w:type="numbering" w:customStyle="1" w:styleId="1">
    <w:name w:val="Нет списка1"/>
    <w:next w:val="a2"/>
    <w:uiPriority w:val="99"/>
    <w:semiHidden/>
    <w:unhideWhenUsed/>
    <w:rsid w:val="004E540B"/>
  </w:style>
  <w:style w:type="paragraph" w:styleId="a6">
    <w:name w:val="header"/>
    <w:basedOn w:val="a"/>
    <w:link w:val="a7"/>
    <w:rsid w:val="004E540B"/>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6"/>
    <w:rsid w:val="004E540B"/>
    <w:rPr>
      <w:rFonts w:ascii="Times New Roman" w:eastAsia="Times New Roman" w:hAnsi="Times New Roman" w:cs="Times New Roman"/>
      <w:sz w:val="20"/>
      <w:szCs w:val="20"/>
      <w:lang w:eastAsia="ru-RU"/>
    </w:rPr>
  </w:style>
  <w:style w:type="character" w:styleId="a8">
    <w:name w:val="page number"/>
    <w:basedOn w:val="a0"/>
    <w:rsid w:val="004E540B"/>
  </w:style>
  <w:style w:type="paragraph" w:styleId="3">
    <w:name w:val="Body Text 3"/>
    <w:basedOn w:val="a"/>
    <w:link w:val="30"/>
    <w:rsid w:val="004E540B"/>
    <w:pPr>
      <w:widowControl w:val="0"/>
      <w:spacing w:after="120" w:line="240" w:lineRule="auto"/>
    </w:pPr>
    <w:rPr>
      <w:rFonts w:ascii="Times New Roman" w:eastAsia="Times New Roman" w:hAnsi="Times New Roman" w:cs="Times New Roman"/>
      <w:sz w:val="16"/>
      <w:szCs w:val="16"/>
      <w:lang w:val="x-none" w:eastAsia="x-none"/>
    </w:rPr>
  </w:style>
  <w:style w:type="character" w:customStyle="1" w:styleId="30">
    <w:name w:val="Основной текст 3 Знак"/>
    <w:basedOn w:val="a0"/>
    <w:link w:val="3"/>
    <w:rsid w:val="004E540B"/>
    <w:rPr>
      <w:rFonts w:ascii="Times New Roman" w:eastAsia="Times New Roman" w:hAnsi="Times New Roman" w:cs="Times New Roman"/>
      <w:sz w:val="16"/>
      <w:szCs w:val="16"/>
      <w:lang w:val="x-none" w:eastAsia="x-none"/>
    </w:rPr>
  </w:style>
  <w:style w:type="paragraph" w:styleId="a9">
    <w:name w:val="List Paragraph"/>
    <w:basedOn w:val="a"/>
    <w:link w:val="aa"/>
    <w:uiPriority w:val="34"/>
    <w:qFormat/>
    <w:rsid w:val="004E540B"/>
    <w:pPr>
      <w:ind w:left="720"/>
      <w:contextualSpacing/>
      <w:jc w:val="both"/>
    </w:pPr>
    <w:rPr>
      <w:rFonts w:ascii="Calibri" w:eastAsia="Calibri" w:hAnsi="Calibri" w:cs="Times New Roman"/>
      <w:lang w:val="x-none"/>
    </w:rPr>
  </w:style>
  <w:style w:type="character" w:customStyle="1" w:styleId="Doc-">
    <w:name w:val="Doc-Т внутри нумерации Знак"/>
    <w:link w:val="Doc-0"/>
    <w:uiPriority w:val="99"/>
    <w:locked/>
    <w:rsid w:val="004E540B"/>
  </w:style>
  <w:style w:type="paragraph" w:customStyle="1" w:styleId="Doc-0">
    <w:name w:val="Doc-Т внутри нумерации"/>
    <w:basedOn w:val="a"/>
    <w:link w:val="Doc-"/>
    <w:uiPriority w:val="99"/>
    <w:rsid w:val="004E540B"/>
    <w:pPr>
      <w:spacing w:after="0" w:line="360" w:lineRule="auto"/>
      <w:ind w:left="720" w:firstLine="709"/>
      <w:jc w:val="both"/>
    </w:pPr>
  </w:style>
  <w:style w:type="character" w:customStyle="1" w:styleId="aa">
    <w:name w:val="Абзац списка Знак"/>
    <w:link w:val="a9"/>
    <w:uiPriority w:val="34"/>
    <w:locked/>
    <w:rsid w:val="004E540B"/>
    <w:rPr>
      <w:rFonts w:ascii="Calibri" w:eastAsia="Calibri" w:hAnsi="Calibri" w:cs="Times New Roman"/>
      <w:lang w:val="x-none"/>
    </w:rPr>
  </w:style>
  <w:style w:type="paragraph" w:customStyle="1" w:styleId="10">
    <w:name w:val="Абзац списка1"/>
    <w:basedOn w:val="a"/>
    <w:rsid w:val="004E540B"/>
    <w:pPr>
      <w:ind w:left="720"/>
      <w:contextualSpacing/>
    </w:pPr>
    <w:rPr>
      <w:rFonts w:ascii="Calibri" w:eastAsia="Times New Roman" w:hAnsi="Calibri" w:cs="Times New Roman"/>
    </w:rPr>
  </w:style>
  <w:style w:type="character" w:styleId="ab">
    <w:name w:val="Hyperlink"/>
    <w:uiPriority w:val="99"/>
    <w:rsid w:val="003D441A"/>
    <w:rPr>
      <w:color w:val="0000FF"/>
      <w:u w:val="single"/>
    </w:rPr>
  </w:style>
  <w:style w:type="paragraph" w:styleId="ac">
    <w:name w:val="Balloon Text"/>
    <w:basedOn w:val="a"/>
    <w:link w:val="ad"/>
    <w:uiPriority w:val="99"/>
    <w:semiHidden/>
    <w:unhideWhenUsed/>
    <w:rsid w:val="00875CA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75C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806E2B"/>
    <w:pPr>
      <w:widowControl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rsid w:val="00806E2B"/>
    <w:rPr>
      <w:rFonts w:ascii="Times New Roman" w:eastAsia="Times New Roman" w:hAnsi="Times New Roman" w:cs="Times New Roman"/>
      <w:sz w:val="20"/>
      <w:szCs w:val="20"/>
      <w:lang w:eastAsia="ru-RU"/>
    </w:rPr>
  </w:style>
  <w:style w:type="character" w:styleId="a5">
    <w:name w:val="footnote reference"/>
    <w:rsid w:val="00806E2B"/>
    <w:rPr>
      <w:vertAlign w:val="superscript"/>
    </w:rPr>
  </w:style>
  <w:style w:type="numbering" w:customStyle="1" w:styleId="1">
    <w:name w:val="Нет списка1"/>
    <w:next w:val="a2"/>
    <w:uiPriority w:val="99"/>
    <w:semiHidden/>
    <w:unhideWhenUsed/>
    <w:rsid w:val="004E540B"/>
  </w:style>
  <w:style w:type="paragraph" w:styleId="a6">
    <w:name w:val="header"/>
    <w:basedOn w:val="a"/>
    <w:link w:val="a7"/>
    <w:rsid w:val="004E540B"/>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6"/>
    <w:rsid w:val="004E540B"/>
    <w:rPr>
      <w:rFonts w:ascii="Times New Roman" w:eastAsia="Times New Roman" w:hAnsi="Times New Roman" w:cs="Times New Roman"/>
      <w:sz w:val="20"/>
      <w:szCs w:val="20"/>
      <w:lang w:eastAsia="ru-RU"/>
    </w:rPr>
  </w:style>
  <w:style w:type="character" w:styleId="a8">
    <w:name w:val="page number"/>
    <w:basedOn w:val="a0"/>
    <w:rsid w:val="004E540B"/>
  </w:style>
  <w:style w:type="paragraph" w:styleId="3">
    <w:name w:val="Body Text 3"/>
    <w:basedOn w:val="a"/>
    <w:link w:val="30"/>
    <w:rsid w:val="004E540B"/>
    <w:pPr>
      <w:widowControl w:val="0"/>
      <w:spacing w:after="120" w:line="240" w:lineRule="auto"/>
    </w:pPr>
    <w:rPr>
      <w:rFonts w:ascii="Times New Roman" w:eastAsia="Times New Roman" w:hAnsi="Times New Roman" w:cs="Times New Roman"/>
      <w:sz w:val="16"/>
      <w:szCs w:val="16"/>
      <w:lang w:val="x-none" w:eastAsia="x-none"/>
    </w:rPr>
  </w:style>
  <w:style w:type="character" w:customStyle="1" w:styleId="30">
    <w:name w:val="Основной текст 3 Знак"/>
    <w:basedOn w:val="a0"/>
    <w:link w:val="3"/>
    <w:rsid w:val="004E540B"/>
    <w:rPr>
      <w:rFonts w:ascii="Times New Roman" w:eastAsia="Times New Roman" w:hAnsi="Times New Roman" w:cs="Times New Roman"/>
      <w:sz w:val="16"/>
      <w:szCs w:val="16"/>
      <w:lang w:val="x-none" w:eastAsia="x-none"/>
    </w:rPr>
  </w:style>
  <w:style w:type="paragraph" w:styleId="a9">
    <w:name w:val="List Paragraph"/>
    <w:basedOn w:val="a"/>
    <w:link w:val="aa"/>
    <w:uiPriority w:val="34"/>
    <w:qFormat/>
    <w:rsid w:val="004E540B"/>
    <w:pPr>
      <w:ind w:left="720"/>
      <w:contextualSpacing/>
      <w:jc w:val="both"/>
    </w:pPr>
    <w:rPr>
      <w:rFonts w:ascii="Calibri" w:eastAsia="Calibri" w:hAnsi="Calibri" w:cs="Times New Roman"/>
      <w:lang w:val="x-none"/>
    </w:rPr>
  </w:style>
  <w:style w:type="character" w:customStyle="1" w:styleId="Doc-">
    <w:name w:val="Doc-Т внутри нумерации Знак"/>
    <w:link w:val="Doc-0"/>
    <w:uiPriority w:val="99"/>
    <w:locked/>
    <w:rsid w:val="004E540B"/>
  </w:style>
  <w:style w:type="paragraph" w:customStyle="1" w:styleId="Doc-0">
    <w:name w:val="Doc-Т внутри нумерации"/>
    <w:basedOn w:val="a"/>
    <w:link w:val="Doc-"/>
    <w:uiPriority w:val="99"/>
    <w:rsid w:val="004E540B"/>
    <w:pPr>
      <w:spacing w:after="0" w:line="360" w:lineRule="auto"/>
      <w:ind w:left="720" w:firstLine="709"/>
      <w:jc w:val="both"/>
    </w:pPr>
  </w:style>
  <w:style w:type="character" w:customStyle="1" w:styleId="aa">
    <w:name w:val="Абзац списка Знак"/>
    <w:link w:val="a9"/>
    <w:uiPriority w:val="34"/>
    <w:locked/>
    <w:rsid w:val="004E540B"/>
    <w:rPr>
      <w:rFonts w:ascii="Calibri" w:eastAsia="Calibri" w:hAnsi="Calibri" w:cs="Times New Roman"/>
      <w:lang w:val="x-none"/>
    </w:rPr>
  </w:style>
  <w:style w:type="paragraph" w:customStyle="1" w:styleId="10">
    <w:name w:val="Абзац списка1"/>
    <w:basedOn w:val="a"/>
    <w:rsid w:val="004E540B"/>
    <w:pPr>
      <w:ind w:left="720"/>
      <w:contextualSpacing/>
    </w:pPr>
    <w:rPr>
      <w:rFonts w:ascii="Calibri" w:eastAsia="Times New Roman" w:hAnsi="Calibri" w:cs="Times New Roman"/>
    </w:rPr>
  </w:style>
  <w:style w:type="character" w:styleId="ab">
    <w:name w:val="Hyperlink"/>
    <w:uiPriority w:val="99"/>
    <w:rsid w:val="003D441A"/>
    <w:rPr>
      <w:color w:val="0000FF"/>
      <w:u w:val="single"/>
    </w:rPr>
  </w:style>
  <w:style w:type="paragraph" w:styleId="ac">
    <w:name w:val="Balloon Text"/>
    <w:basedOn w:val="a"/>
    <w:link w:val="ad"/>
    <w:uiPriority w:val="99"/>
    <w:semiHidden/>
    <w:unhideWhenUsed/>
    <w:rsid w:val="00875CA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75C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4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7D30C6A7F8F9BBF92C437A88161C9C4FF56BA4C16B041D6D89C168DA27RC6DH" TargetMode="External"/><Relationship Id="rId4" Type="http://schemas.microsoft.com/office/2007/relationships/stylesWithEffects" Target="stylesWithEffects.xml"/><Relationship Id="rId9" Type="http://schemas.openxmlformats.org/officeDocument/2006/relationships/hyperlink" Target="consultantplus://offline/ref=7D30C6A7F8F9BBF92C437A88161C9C4FF662ADC26A071D6D89C168DA27RC6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B7287-87D0-4F1D-AD51-BBFB1B58E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12</Pages>
  <Words>5255</Words>
  <Characters>29955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Макарова</dc:creator>
  <cp:lastModifiedBy>Татьяна Макарова</cp:lastModifiedBy>
  <cp:revision>16</cp:revision>
  <cp:lastPrinted>2018-05-15T14:38:00Z</cp:lastPrinted>
  <dcterms:created xsi:type="dcterms:W3CDTF">2018-04-28T07:54:00Z</dcterms:created>
  <dcterms:modified xsi:type="dcterms:W3CDTF">2018-10-18T13:25:00Z</dcterms:modified>
</cp:coreProperties>
</file>