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EF2" w:rsidRPr="003A5EF2" w:rsidRDefault="003A5EF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ГУБЕРНАТОР ПЕНЗЕНСКОЙ ОБЛАСТИ</w:t>
      </w:r>
    </w:p>
    <w:p w:rsidR="003A5EF2" w:rsidRPr="003A5EF2" w:rsidRDefault="003A5E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3A5EF2" w:rsidRPr="003A5EF2" w:rsidRDefault="003A5E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от 13 февраля 2007 г. N 59</w:t>
      </w:r>
    </w:p>
    <w:p w:rsidR="003A5EF2" w:rsidRPr="003A5EF2" w:rsidRDefault="003A5E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ОБ УТВЕРЖДЕНИИ ПОЛОЖЕНИЯ О КАДРОВОМ РЕЗЕРВЕ</w:t>
      </w:r>
    </w:p>
    <w:p w:rsidR="003A5EF2" w:rsidRPr="003A5EF2" w:rsidRDefault="003A5E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НА ГОСУДАРСТВЕННОЙ ГРАЖДАНСКОЙ СЛУЖБЕ ПЕНЗЕНСКОЙ ОБЛАСТИ</w:t>
      </w:r>
    </w:p>
    <w:p w:rsidR="003A5EF2" w:rsidRPr="003A5EF2" w:rsidRDefault="003A5EF2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A5EF2" w:rsidRPr="003A5EF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(в ред. Постановлений Губернатора Пензенской обл.</w:t>
            </w:r>
            <w:proofErr w:type="gramEnd"/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05.09.2007 </w:t>
            </w:r>
            <w:hyperlink r:id="rId5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303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26.04.2010 </w:t>
            </w:r>
            <w:hyperlink r:id="rId6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43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30.06.2010 </w:t>
            </w:r>
            <w:hyperlink r:id="rId7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63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30.07.2010 </w:t>
            </w:r>
            <w:hyperlink r:id="rId8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76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13.11.2012 </w:t>
            </w:r>
            <w:hyperlink r:id="rId9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159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26.04.2013 </w:t>
            </w:r>
            <w:hyperlink r:id="rId10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85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02.08.2013 </w:t>
            </w:r>
            <w:hyperlink r:id="rId11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149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30.08.2013 </w:t>
            </w:r>
            <w:hyperlink r:id="rId12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163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25.03.2014 </w:t>
            </w:r>
            <w:hyperlink r:id="rId13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42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11.03.2016 </w:t>
            </w:r>
            <w:hyperlink r:id="rId14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44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14.10.2016 </w:t>
            </w:r>
            <w:hyperlink r:id="rId15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139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(ред. 11.12.2019), от 28.12.2016 </w:t>
            </w:r>
            <w:hyperlink r:id="rId16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175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27.02.2017 </w:t>
            </w:r>
            <w:hyperlink r:id="rId17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12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26.05.2017 </w:t>
            </w:r>
            <w:hyperlink r:id="rId18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42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15.06.2017 </w:t>
            </w:r>
            <w:hyperlink r:id="rId19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53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21.11.2017 </w:t>
            </w:r>
            <w:hyperlink r:id="rId20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90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10.07.2018 </w:t>
            </w:r>
            <w:hyperlink r:id="rId21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75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19.04.2019 </w:t>
            </w:r>
            <w:hyperlink r:id="rId22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47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11.12.2019 </w:t>
            </w:r>
            <w:hyperlink r:id="rId23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156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15.05.2020 </w:t>
            </w:r>
            <w:hyperlink r:id="rId24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86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23.11.2020 </w:t>
            </w:r>
            <w:hyperlink r:id="rId25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228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5EF2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2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от 27.07.2004 N 79-ФЗ "О государственной гражданской службе Российской Федерации" (с последующими изменениями), указами Президента Российской Федерации от 01.02.2005 </w:t>
      </w:r>
      <w:hyperlink r:id="rId2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112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"О конкурсе на замещение вакантной должности государственной гражданской службы Российской Федерации" (с последующими изменениями) и от 21.02.2019 </w:t>
      </w:r>
      <w:hyperlink r:id="rId2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68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"О профессиональном развитии гражданских служащих Российской Федерации", </w:t>
      </w:r>
      <w:hyperlink r:id="rId29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Пензенской области от 09.03.2005 N 751-ЗПО "О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службе Пензенской области" (с последующими изменениями), в целях установления единых принципов формирования кадрового резерва на государственной гражданской службе Пензенской области и работы с ним, повышения эффективности государственной гражданской службы Пензенской области постановляю: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(в ред. Постановлений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13.11.2012 </w:t>
      </w:r>
      <w:hyperlink r:id="rId30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159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от 19.04.2019 </w:t>
      </w:r>
      <w:hyperlink r:id="rId3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47</w:t>
        </w:r>
      </w:hyperlink>
      <w:r w:rsidRPr="003A5EF2">
        <w:rPr>
          <w:rFonts w:ascii="Times New Roman" w:hAnsi="Times New Roman" w:cs="Times New Roman"/>
          <w:sz w:val="24"/>
          <w:szCs w:val="24"/>
        </w:rPr>
        <w:t>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40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о кадровом резерве на государственной гражданской службе Пензенской области.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средствах массовой информации.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Вице-губернатора - руководителя аппарата Губернатора и Правительства Пензенской области.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. 3 в ред. </w:t>
      </w:r>
      <w:hyperlink r:id="rId3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15.05.2020 N 86)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Губернатор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В.К.БОЧКАРЕВ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Default="003A5EF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Губернатора Пензенской области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от 13 февраля 2007 г. N 59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0"/>
      <w:bookmarkEnd w:id="0"/>
      <w:r w:rsidRPr="003A5EF2">
        <w:rPr>
          <w:rFonts w:ascii="Times New Roman" w:hAnsi="Times New Roman" w:cs="Times New Roman"/>
          <w:sz w:val="24"/>
          <w:szCs w:val="24"/>
        </w:rPr>
        <w:t>ПОЛОЖЕНИЕ</w:t>
      </w:r>
    </w:p>
    <w:p w:rsidR="003A5EF2" w:rsidRPr="003A5EF2" w:rsidRDefault="003A5E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О КАДРОВОМ РЕЗЕРВЕ НА ГОСУДАРСТВЕННОЙ ГРАЖДАНСКОЙ СЛУЖБЕ</w:t>
      </w:r>
    </w:p>
    <w:p w:rsidR="003A5EF2" w:rsidRPr="003A5EF2" w:rsidRDefault="003A5E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3A5EF2" w:rsidRPr="003A5EF2" w:rsidRDefault="003A5EF2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A5EF2" w:rsidRPr="003A5EF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(в ред. Постановлений Губернатора Пензенской обл.</w:t>
            </w:r>
            <w:proofErr w:type="gramEnd"/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11.03.2016 </w:t>
            </w:r>
            <w:hyperlink r:id="rId33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44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14.10.2016 </w:t>
            </w:r>
            <w:hyperlink r:id="rId34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139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(ред. 11.12.2019),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28.12.2016 </w:t>
            </w:r>
            <w:hyperlink r:id="rId35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175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27.02.2017 </w:t>
            </w:r>
            <w:hyperlink r:id="rId36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12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26.05.2017 </w:t>
            </w:r>
            <w:hyperlink r:id="rId37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42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21.11.2017 </w:t>
            </w:r>
            <w:hyperlink r:id="rId38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90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10.07.2018 </w:t>
            </w:r>
            <w:hyperlink r:id="rId39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75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19.04.2019 </w:t>
            </w:r>
            <w:hyperlink r:id="rId40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47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11.12.2019 </w:t>
            </w:r>
            <w:hyperlink r:id="rId41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156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15.05.2020 </w:t>
            </w:r>
            <w:hyperlink r:id="rId42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86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23.11.2020 </w:t>
            </w:r>
            <w:hyperlink r:id="rId43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228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 xml:space="preserve">Положение о кадровом резерве на государственной гражданской службе Пензенской области (далее - Положение) разработано в соответствии с федеральными законами от 27.05.2003 </w:t>
      </w:r>
      <w:hyperlink r:id="rId44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58-ФЗ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"О системе государственной службы Российской Федерации" (с последующими изменениями) и от 27.07.2004 </w:t>
      </w:r>
      <w:hyperlink r:id="rId45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79-ФЗ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 (с последующими изменениями) (далее - Федеральный закон "О государственной гражданской службе Российской Федерации"), указами Президента Российской Федерации от 01.02.2005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</w:t>
      </w:r>
      <w:hyperlink r:id="rId4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112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"О конкурсе на замещение вакантной должности государственной гражданской службы Российской Федерации" (с последующими изменениями) и от 21.02.2019 </w:t>
      </w:r>
      <w:hyperlink r:id="rId4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68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"О профессиональном развитии гражданских служащих Российской Федерации" (с последующими изменениями), </w:t>
      </w:r>
      <w:hyperlink r:id="rId4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Пензенской области от 09.03.2005 N 751-ЗПО "О государственной гражданской службе Пензенской области" (с последующими изменениями).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9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19.04.2019 N 47)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2. Настоящее Положение определяет порядок формирования кадрового резерва Пензенской области и кадровых резервов государственных органов Пензенской области (далее - кадровый резерв государственного органа) и работы с ними.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50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14.10.2016 N 139)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Кадровый резерв на государственной гражданской службе Пензенской области (далее - гражданская служба) формируется в целях: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а) обеспечения равного доступа граждан Российской Федерации (далее - граждане) к гражданской службе;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б) своевременного замещения должностей гражданской службы;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в) содействия формированию высокопрофессионального кадрового состава гражданской службы;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г) содействия должностному росту государственных гражданских служащих (далее - гражданские служащие);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д) исключен. - </w:t>
      </w:r>
      <w:hyperlink r:id="rId5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26.05.2017 N 42.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lastRenderedPageBreak/>
        <w:t xml:space="preserve">3. Утратил силу. - </w:t>
      </w:r>
      <w:hyperlink r:id="rId5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14.10.2016 N 139.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4. Кадровый резерв государственного органа формируется как группа гражданских служащих (граждан), обладающих необходимыми профессиональными и личностными качествами для их назначения на должности гражданской службы и признанных соответствующими по результатам оценки квалификационным требованиям.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53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14.10.2016 N 139)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II. Порядок формирования кадрового резерва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5 - 6. Утратили силу. - </w:t>
      </w:r>
      <w:hyperlink r:id="rId54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26.05.2017 N 42.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7. В государственном органе ежегодно анализируется потребность в кадровом резерве. На каждую должность гражданской службы кадровый резерв составляет не более одного человека.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При анализе потребности государственного органа в кадровом резерве учитываются: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- итоги работы с кадровым резервом за предыдущий календарный год;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- степень обеспеченности кадровым резервом;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- прогноз исключения гражданских служащих (граждан) из кадрового резерва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5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26.05.2017 N 42)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8. Для замещения вакантных должностей гражданской службы из числа гражданских служащих (граждан) формируются кадровый резерв Пензенской области и кадровый резерв государственного органа.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Кадровый резерв Пензенской области формируется для замещения должностей гражданской службы высшей, главной и ведущей групп из гражданских служащих (граждан), включенных в кадровые резервы государственных органов.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9. Кадровый резерв государственного органа формируется представителем нанимателя.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10. В кадровый резерв государственного органа включаются: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а) граждане, претендующие на замещение вакантной должности гражданской службы: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- по результатам конкурса на включение в кадровый резерв;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81"/>
      <w:bookmarkEnd w:id="1"/>
      <w:r w:rsidRPr="003A5EF2">
        <w:rPr>
          <w:rFonts w:ascii="Times New Roman" w:hAnsi="Times New Roman" w:cs="Times New Roman"/>
          <w:sz w:val="24"/>
          <w:szCs w:val="24"/>
        </w:rPr>
        <w:t>- по результатам конкурса на замещение вакантной должности гражданской службы с согласия указанных граждан;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б) гражданские служащие, претендующие на замещение вакантной должности гражданской службы в порядке должностного роста: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- по результатам конкурса на включение в кадровый резерв;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84"/>
      <w:bookmarkEnd w:id="2"/>
      <w:r w:rsidRPr="003A5EF2">
        <w:rPr>
          <w:rFonts w:ascii="Times New Roman" w:hAnsi="Times New Roman" w:cs="Times New Roman"/>
          <w:sz w:val="24"/>
          <w:szCs w:val="24"/>
        </w:rPr>
        <w:t>- по результатам конкурса на замещение вакантной должности гражданской службы с согласия указанных гражданских служащих;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5"/>
      <w:bookmarkEnd w:id="3"/>
      <w:r w:rsidRPr="003A5EF2">
        <w:rPr>
          <w:rFonts w:ascii="Times New Roman" w:hAnsi="Times New Roman" w:cs="Times New Roman"/>
          <w:sz w:val="24"/>
          <w:szCs w:val="24"/>
        </w:rPr>
        <w:t xml:space="preserve">- по результатам аттестации в соответствии с </w:t>
      </w:r>
      <w:hyperlink r:id="rId5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пунктом 1 части 16 статьи 48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</w:t>
      </w:r>
      <w:r w:rsidRPr="003A5EF2">
        <w:rPr>
          <w:rFonts w:ascii="Times New Roman" w:hAnsi="Times New Roman" w:cs="Times New Roman"/>
          <w:sz w:val="24"/>
          <w:szCs w:val="24"/>
        </w:rPr>
        <w:lastRenderedPageBreak/>
        <w:t>Федерального закона "О государственной гражданской службе Российской Федерации" с согласия указанных гражданских служащих;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86"/>
      <w:bookmarkEnd w:id="4"/>
      <w:r w:rsidRPr="003A5EF2">
        <w:rPr>
          <w:rFonts w:ascii="Times New Roman" w:hAnsi="Times New Roman" w:cs="Times New Roman"/>
          <w:sz w:val="24"/>
          <w:szCs w:val="24"/>
        </w:rPr>
        <w:t>в) гражданские служащие, увольняемые с гражданской службы: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26.05.2017 N 42)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88"/>
      <w:bookmarkEnd w:id="5"/>
      <w:r w:rsidRPr="003A5EF2">
        <w:rPr>
          <w:rFonts w:ascii="Times New Roman" w:hAnsi="Times New Roman" w:cs="Times New Roman"/>
          <w:sz w:val="24"/>
          <w:szCs w:val="24"/>
        </w:rPr>
        <w:t xml:space="preserve">- по основанию, предусмотренному </w:t>
      </w:r>
      <w:hyperlink r:id="rId5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пунктом 8.2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59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8.3 части 1 статьи 37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Федерации", по решению представителя нанимателя государственного органа, в котором сокращаются должности гражданской службы, либо государственного органа, которому переданы функции упраздненного государственного органа, с согласия указанных гражданских служащих;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- по одному из оснований, предусмотренных </w:t>
      </w:r>
      <w:hyperlink r:id="rId60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39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Федерации", с согласия указанных гражданских служащих.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11. Конкурс на включение в кадровый резерв государственного органа проводится в соответствии с </w:t>
      </w:r>
      <w:hyperlink w:anchor="P103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разделом III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 xml:space="preserve">Гражданские служащие (граждане), указанные в </w:t>
      </w:r>
      <w:hyperlink w:anchor="P8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абзаце третьем подпункта "а"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84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абзаце третьем подпункта "б" пункта 10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настоящего Положения, не ставшие победителями конкурса на замещение вакантной должности гражданской службы, однако профессиональные и личностные качества которых получили высокую оценку конкурсной комиссии, по рекомендации этой комиссии с их согласия включаются в кадровый резерв государственного органа для замещения должностей гражданской службы той же группы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>, к которой относилась вакантная должность гражданской службы, на замещение которой проводился конкурс.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 xml:space="preserve">Гражданские служащие, указанные в </w:t>
      </w:r>
      <w:hyperlink w:anchor="P85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абзаце четвертом подпункта "б" пункта 10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настоящего Положения, которые по результатам аттестации были признаны аттестационной комиссией соответствующими замещаемой должности гражданской службы и рекомендованы к включению в кадровый резерв государственного органа для замещения вакантной должности гражданской службы в порядке должностного роста, с их согласия включаются в кадровый резерв государственного органа в течение одного месяца после проведения аттестации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>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6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26.05.2017 N 42)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14. Гражданские служащие, указанные в </w:t>
      </w:r>
      <w:hyperlink w:anchor="P8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подпункте "в" пункта 10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настоящего Положения, включаются в кадровый резерв государственного органа для замещения должностей гражданской службы той же группы, к которой относилась последняя замещаемая гражданским служащим должность гражданской службы.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15. Включение гражданских служащих (граждан) в кадровый резерв государственного органа оформляется правовым актом государственного органа с указанием группы должностей гражданской службы, на которые они могут быть назначены.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Постановлений Губернатора Пензенской обл. от 14.10.2016 </w:t>
      </w:r>
      <w:hyperlink r:id="rId6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139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от 26.05.2017 </w:t>
      </w:r>
      <w:hyperlink r:id="rId63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42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от 21.11.2017 </w:t>
      </w:r>
      <w:hyperlink r:id="rId64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90</w:t>
        </w:r>
      </w:hyperlink>
      <w:r w:rsidRPr="003A5EF2">
        <w:rPr>
          <w:rFonts w:ascii="Times New Roman" w:hAnsi="Times New Roman" w:cs="Times New Roman"/>
          <w:sz w:val="24"/>
          <w:szCs w:val="24"/>
        </w:rPr>
        <w:t>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16. Включение гражданских служащих, указанных в </w:t>
      </w:r>
      <w:hyperlink w:anchor="P8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 подпункта "в" пункта 10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настоящего Положения, в кадровый резерв государственного органа оформляется правовым актом государственного органа, в котором сокращаются должности гражданской службы, либо государственного органа, которому переданы </w:t>
      </w:r>
      <w:r w:rsidRPr="003A5EF2">
        <w:rPr>
          <w:rFonts w:ascii="Times New Roman" w:hAnsi="Times New Roman" w:cs="Times New Roman"/>
          <w:sz w:val="24"/>
          <w:szCs w:val="24"/>
        </w:rPr>
        <w:lastRenderedPageBreak/>
        <w:t>функции упраздненного государственного органа.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65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26.05.2017 N 42)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16.1. В кадровый резерв не может быть включен гражданский служащий, имеющий дисциплинарное взыскание, предусмотренное </w:t>
      </w:r>
      <w:hyperlink r:id="rId6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пунктом 3 части 1 статьи 57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либо </w:t>
      </w:r>
      <w:hyperlink r:id="rId6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пунктом 3 статьи 59.1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. 16.1 введен </w:t>
      </w:r>
      <w:hyperlink r:id="rId6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26.05.2017 N 42)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17. Исключение гражданских служащих (граждан) из кадрового резерва государственного органа оформляется правовым актом государственного органа.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103"/>
      <w:bookmarkEnd w:id="6"/>
      <w:r w:rsidRPr="003A5EF2">
        <w:rPr>
          <w:rFonts w:ascii="Times New Roman" w:hAnsi="Times New Roman" w:cs="Times New Roman"/>
          <w:sz w:val="24"/>
          <w:szCs w:val="24"/>
        </w:rPr>
        <w:t>III. Конкурс на включение в кадровый резерв</w:t>
      </w:r>
    </w:p>
    <w:p w:rsidR="003A5EF2" w:rsidRPr="003A5EF2" w:rsidRDefault="003A5E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государственного органа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18. Конкурс на включение гражданских служащих (граждан) в кадровый резерв государственного органа (далее - конкурс) объявляется по решению представителя нанимателя.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18.1. Утратил силу. - </w:t>
      </w:r>
      <w:hyperlink r:id="rId69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26.05.2017 N 42.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 xml:space="preserve">Конкурс проводится в соответствии с методикой проведения конкурса на замещение вакантной должности, определенной правовым актом государственного органа на основании </w:t>
      </w:r>
      <w:hyperlink r:id="rId70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Указа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01.02.2005 N 112 "О конкурсе на замещение вакантной должности государственной гражданской службы Российской Федерации" (с последующими изменениями) и Единой </w:t>
      </w:r>
      <w:hyperlink r:id="rId7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методики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проведения конкурсов на замещение вакантных должностей государственной гражданской службы Российской Федерации и включение в кадровый резерв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государственных органов, утвержденной постановлением Правительства Российской Федерации от 31.03.2018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 последующими изменениями), с учетом положений настоящего раздела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(п. 19 в ред. </w:t>
      </w:r>
      <w:hyperlink r:id="rId7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23.11.2020 N 228)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20. Кадровая работа, связанная с организацией и обеспечением проведения конкурса, осуществляется кадровой службой государственного органа.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21.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Право на участие в конкурсе имеют граждане, достигшие возраста 18 лет, владеющие государственным языком Российской Федерации и отвечающие квалификационным требованиям для замещения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Гражданский служащий вправе на общих основаниях участвовать в конкурсе независимо от того, какую должность гражданской службы он замещает на период проведения конкурса.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3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27.02.2017 N 12)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22. Конкурс проводится конкурсной комиссией, образованной в государственном органе в соответствии с </w:t>
      </w:r>
      <w:hyperlink r:id="rId74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01.02.2005 N 112 "О конкурсе на замещение вакантной должности государственной гражданской службы Российской Федерации" (далее - конкурсная комиссия).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lastRenderedPageBreak/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. 22 в ред. </w:t>
      </w:r>
      <w:hyperlink r:id="rId75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26.05.2017 N 42)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23.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нем, исходя из квалификационных требований для замещения соответствующих должностей гражданской службы.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Постановлений Губернатора Пензенской обл. от 14.10.2016 </w:t>
      </w:r>
      <w:hyperlink r:id="rId7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139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от 26.05.2017 </w:t>
      </w:r>
      <w:hyperlink r:id="rId7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42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от 10.07.2018 </w:t>
      </w:r>
      <w:hyperlink r:id="rId7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75</w:t>
        </w:r>
      </w:hyperlink>
      <w:r w:rsidRPr="003A5EF2">
        <w:rPr>
          <w:rFonts w:ascii="Times New Roman" w:hAnsi="Times New Roman" w:cs="Times New Roman"/>
          <w:sz w:val="24"/>
          <w:szCs w:val="24"/>
        </w:rPr>
        <w:t>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24. Конкурс проводится в два этапа. На первом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этапе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на основании решения представителя нанимателя об объявлении конкурса на официальных сайтах государственного органа и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 (далее - Единая система управления кадровым составом) в 5-дневный срок с даты принятия такого решения размещается объявление о приеме документов для участия в конкурсе, содержащее следующую информацию о конкурсе: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9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11.12.2019 N 156)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- наименование группы должностей гражданской службы, на которые объявлен конкурс;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0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21.11.2017 N 90)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- наименования должностей гражданской службы, на включение в кадровый резерв для замещения которых объявлен конкурс, и квалификационные требования для замещения этих должностей;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21.11.2017 N 90)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- функции по должностям гражданской службы, на включение в кадровый резерв для замещения которых объявлен конкурс;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21.11.2017 N 90)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- условия прохождения гражданской службы;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- порядок проведения конкурса;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- перечень документов, подлежащих представлению, место, время и срок их приема;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- предполагаемая дата и место проведения второго этапа конкурса и заседания конкурсной комиссии;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- используемые методы оценки;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- другие информационные материалы.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(п. 24 в ред. </w:t>
      </w:r>
      <w:hyperlink r:id="rId83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14.10.2016 N 139)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32"/>
      <w:bookmarkEnd w:id="7"/>
      <w:r w:rsidRPr="003A5EF2">
        <w:rPr>
          <w:rFonts w:ascii="Times New Roman" w:hAnsi="Times New Roman" w:cs="Times New Roman"/>
          <w:sz w:val="24"/>
          <w:szCs w:val="24"/>
        </w:rPr>
        <w:t>25. Гражданин, изъявивший желание участвовать в конкурсе, представляет в государственный орган, в котором проводится конкурс: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1) личное заявление;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2) заполненную и подписанную анкету по форме, утвержденной Правительством Российской Федерации, с фотографией (рекомендуется фотография размером 4 x 6 см, на матовой бумаге в цветном изображении, без уголка);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A5EF2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3A5EF2">
        <w:rPr>
          <w:rFonts w:ascii="Times New Roman" w:hAnsi="Times New Roman" w:cs="Times New Roman"/>
          <w:sz w:val="24"/>
          <w:szCs w:val="24"/>
        </w:rPr>
        <w:t xml:space="preserve">. 2 в ред. </w:t>
      </w:r>
      <w:hyperlink r:id="rId84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21.11.2017 N 90)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36"/>
      <w:bookmarkEnd w:id="8"/>
      <w:r w:rsidRPr="003A5EF2">
        <w:rPr>
          <w:rFonts w:ascii="Times New Roman" w:hAnsi="Times New Roman" w:cs="Times New Roman"/>
          <w:sz w:val="24"/>
          <w:szCs w:val="24"/>
        </w:rPr>
        <w:lastRenderedPageBreak/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37"/>
      <w:bookmarkEnd w:id="9"/>
      <w:r w:rsidRPr="003A5EF2">
        <w:rPr>
          <w:rFonts w:ascii="Times New Roman" w:hAnsi="Times New Roman" w:cs="Times New Roman"/>
          <w:sz w:val="24"/>
          <w:szCs w:val="24"/>
        </w:rPr>
        <w:t>4) копии документов, подтверждающих необходимое профессиональное образование, квалификацию и стаж работы: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5EF2">
        <w:rPr>
          <w:rFonts w:ascii="Times New Roman" w:hAnsi="Times New Roman" w:cs="Times New Roman"/>
          <w:sz w:val="24"/>
          <w:szCs w:val="24"/>
        </w:rPr>
        <w:t>- копию трудовой книжки (при наличии)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</w:t>
      </w:r>
      <w:proofErr w:type="gramEnd"/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5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23.11.2020 N 228)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ему ученой степени, ученого звания;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A5EF2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3A5EF2">
        <w:rPr>
          <w:rFonts w:ascii="Times New Roman" w:hAnsi="Times New Roman" w:cs="Times New Roman"/>
          <w:sz w:val="24"/>
          <w:szCs w:val="24"/>
        </w:rPr>
        <w:t xml:space="preserve">. 4 в ред. </w:t>
      </w:r>
      <w:hyperlink r:id="rId8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14.10.2016 N 139)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5) документ об отсутствии у гражданина заболевания, препятствующего поступлению на государственную гражданскую службу или ее прохождению;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43"/>
      <w:bookmarkEnd w:id="10"/>
      <w:r w:rsidRPr="003A5EF2">
        <w:rPr>
          <w:rFonts w:ascii="Times New Roman" w:hAnsi="Times New Roman" w:cs="Times New Roman"/>
          <w:sz w:val="24"/>
          <w:szCs w:val="24"/>
        </w:rPr>
        <w:t>6) копию документа воинского учета - для граждан, пребывающих в запасе, и лиц, подлежащих призыву на военную службу.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В случае если на дату подачи документов гражданин имеет место службы (работы), он представляет копию трудовой книжки, заверенную по месту его службы (работы).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8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14.10.2016 N 139)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26. Гражданский служащий, изъявивший желание участвовать в конкурсе, проводимом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47"/>
      <w:bookmarkEnd w:id="11"/>
      <w:r w:rsidRPr="003A5EF2">
        <w:rPr>
          <w:rFonts w:ascii="Times New Roman" w:hAnsi="Times New Roman" w:cs="Times New Roman"/>
          <w:sz w:val="24"/>
          <w:szCs w:val="24"/>
        </w:rPr>
        <w:t xml:space="preserve">27.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Правительством Российской Федерации, с фотографией (рекомендуется фотография размером 4 x 6 см, на матовой бумаге 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цветном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изображении, без уголка).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(п. 27 в ред. </w:t>
      </w:r>
      <w:hyperlink r:id="rId8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21.11.2017 N 90)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28. Документы, указанные в </w:t>
      </w:r>
      <w:hyperlink w:anchor="P13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пунктах 25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4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27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настоящего Положения, представляются в государственный орган в течение 21 календарного дня со дня размещения объявления об их приеме в Единой системе управления кадровым составом.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89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11.12.2019 N 156)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29. Документы, указанные в </w:t>
      </w:r>
      <w:hyperlink w:anchor="P13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пунктах 25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4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27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настоящего Положения, представляются лично посредством направления по почте или в электронном виде с использованием Единой системы управления кадровым составом.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Документы для участия в конкурсе в электронном виде представляются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 соответствии с Правилами представления документов в электронном виде кандидатом для участия в конкурсах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государственной гражданской службы Российской Федерации и включение в кадровый резерв федерального </w:t>
      </w:r>
      <w:r w:rsidRPr="003A5EF2">
        <w:rPr>
          <w:rFonts w:ascii="Times New Roman" w:hAnsi="Times New Roman" w:cs="Times New Roman"/>
          <w:sz w:val="24"/>
          <w:szCs w:val="24"/>
        </w:rPr>
        <w:lastRenderedPageBreak/>
        <w:t>государственного органа, утвержденными Правительством Российской Федерации.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В случае представления документов на бумажном носителе лично копии документов, указанные в </w:t>
      </w:r>
      <w:hyperlink w:anchor="P13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подпунктах 3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3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(за исключением трудовой книжки гражданина, имеющего место службы (работы)), </w:t>
      </w:r>
      <w:hyperlink w:anchor="P143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6 пункта 25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настоящего Положения, представляются вместе с оригиналами для их сверки.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В случае представления документов на бумажном носителе по почте оригиналы документов, указанных в </w:t>
      </w:r>
      <w:hyperlink w:anchor="P13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подпунктах 3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3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(за исключением трудовой книжки гражданина, имеющего место службы (работы)), </w:t>
      </w:r>
      <w:hyperlink w:anchor="P143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6 пункта 25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настоящего Положения, должны быть представлены для сверки в государственный орган лично не позднее дня начала проведения конкурсных процедур.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В случае представления нотариально заверенных копий документов представление оригиналов документов не требуется.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(п. 29 в ред. </w:t>
      </w:r>
      <w:hyperlink r:id="rId90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11.12.2019 N 156)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30. Утратил силу. - </w:t>
      </w:r>
      <w:hyperlink r:id="rId9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26.05.2017 N 42.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31.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Результатом первого этапа конкурса является допуск (отказ в допуске) гражданских служащих (граждан), изъявивших желание участвовать в конкурсе (далее - гражданский служащий (гражданин), к участию во втором этапе конкурса.</w:t>
      </w:r>
      <w:proofErr w:type="gramEnd"/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9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10.07.2018 N 75)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5EF2">
        <w:rPr>
          <w:rFonts w:ascii="Times New Roman" w:hAnsi="Times New Roman" w:cs="Times New Roman"/>
          <w:sz w:val="24"/>
          <w:szCs w:val="24"/>
        </w:rPr>
        <w:t>Гражданский служащий (гражданин) не допускается к участию в конкурсе в случае его несоответствия квалификационным требованиям для замещения должности гражданской службы к уровню профессионального образования, стажу гражданской службы или работы по специальности, направлению подготовки, при наличии соответствующего решения представителя нанимателя - к специальности, направлению подготовки, а также требованиям к гражданским служащим, установленным законодательством Российской Федерации о государственной гражданской службе.</w:t>
      </w:r>
      <w:proofErr w:type="gramEnd"/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93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26.05.2017 N 42)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(п. 31 в ред. </w:t>
      </w:r>
      <w:hyperlink r:id="rId94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14.10.2016 N 139)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31.1. 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95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пунктом 3 части 1 статьи 57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либо </w:t>
      </w:r>
      <w:hyperlink r:id="rId9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пунктом 3 статьи 59.1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. 31.1 введен </w:t>
      </w:r>
      <w:hyperlink r:id="rId9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26.05.2017 N 42)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31.2.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. 31.2 введен </w:t>
      </w:r>
      <w:hyperlink r:id="rId9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26.05.2017 N 42)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32. Решение о допуске (отказе в допуске) гражданских служащих (граждан) к участию во втором этапе конкурса принимается конкурсной комиссией на основании представленных документов не позднее чем через 15 календарных дней со дня завершения приема документов, указанных в </w:t>
      </w:r>
      <w:hyperlink w:anchor="P13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пунктах 25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4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27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настоящего Положения, и оформляется протоколом конкурсной комиссии.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Постановлений Губернатора Пензенской обл. от 14.10.2016 </w:t>
      </w:r>
      <w:hyperlink r:id="rId99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139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от 10.07.2018 </w:t>
      </w:r>
      <w:hyperlink r:id="rId100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75</w:t>
        </w:r>
      </w:hyperlink>
      <w:r w:rsidRPr="003A5EF2">
        <w:rPr>
          <w:rFonts w:ascii="Times New Roman" w:hAnsi="Times New Roman" w:cs="Times New Roman"/>
          <w:sz w:val="24"/>
          <w:szCs w:val="24"/>
        </w:rPr>
        <w:t>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lastRenderedPageBreak/>
        <w:t xml:space="preserve">33. Государственный орган не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чем за 15 календарных дней до даты проведения второго этапа конкурса размещает на официальных сайтах государственного органа и Единой системы управления кадровым составом информацию о дате, месте и времени его проведения, список гражданских служащих (граждан), допущенных к участию в конкурсе (далее - кандидаты), и направляет гражданским служащим (гражданам) сообщения о допуске к участию во втором этапе конкурса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с указанием даты, места и времени его проведения (об отказе в допуске к участию во втором этапе конкурса с указанием причин отказа) в письменной форме по почте либо в электронном виде (при наличии адреса электронной почты), при этом гражданским служащим (гражданам),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>, с использованием Единой системы управления кадровым составом.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Гражданский служащий (гражданин), которому отказано в допуске к участию во втором этапе конкурса, вправе обжаловать это решение в соответствии с законодательством Российской Федерации.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(п. 33 в ред. </w:t>
      </w:r>
      <w:hyperlink r:id="rId10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11.12.2019 N 156)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34. Решение о дате, месте и времени проведения второго этапа конкурса принимается представителем нанимателя.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Второй этап конкурса проводится не позднее чем через 30 календарных дней со дня завершения приема документов, указанных в </w:t>
      </w:r>
      <w:hyperlink w:anchor="P13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пунктах 25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4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27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. 34 в ред. </w:t>
      </w:r>
      <w:hyperlink r:id="rId10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14.10.2016 N 139)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35.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 и результатов, полученных в ходе осуществления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кандидатов.</w:t>
      </w:r>
      <w:proofErr w:type="gramEnd"/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. 35 в ред. </w:t>
      </w:r>
      <w:hyperlink r:id="rId103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23.11.2020 N 228)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36. Конкурсные процедуры и заседание конкурсной комиссии проводятся при наличии не менее двух кандидатов.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37. 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Член конкурсной комиссии в случае возникновения у него конфликта интересов, который может повлиять на его объективность при голосовании, обязан заявить об этом и не должен участвовать в заседании конкурсной комиссии. Решения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104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26.05.2017 N 42)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При принятии комиссией решения в случае равного числа голосов членов комиссии, поданных "за" и "против", голос председателя комиссии является решающим.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38. Решение конкурсной комиссии по результатам проведения второго этапа конкурса принимается в отсутствие кандидатов и является основанием для включения кандидата, признанного победителем конкурса, в кадровый резерв государственного органа для замещения должности гражданской службы соответствующей группы либо </w:t>
      </w:r>
      <w:r w:rsidRPr="003A5EF2">
        <w:rPr>
          <w:rFonts w:ascii="Times New Roman" w:hAnsi="Times New Roman" w:cs="Times New Roman"/>
          <w:sz w:val="24"/>
          <w:szCs w:val="24"/>
        </w:rPr>
        <w:lastRenderedPageBreak/>
        <w:t>отказа во включении кандидата в кадровый резерв.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Постановлений Губернатора Пензенской обл. от 14.10.2016 </w:t>
      </w:r>
      <w:hyperlink r:id="rId105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139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от 26.05.2017 </w:t>
      </w:r>
      <w:hyperlink r:id="rId10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42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от 21.11.2017 </w:t>
      </w:r>
      <w:hyperlink r:id="rId10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90</w:t>
        </w:r>
      </w:hyperlink>
      <w:r w:rsidRPr="003A5EF2">
        <w:rPr>
          <w:rFonts w:ascii="Times New Roman" w:hAnsi="Times New Roman" w:cs="Times New Roman"/>
          <w:sz w:val="24"/>
          <w:szCs w:val="24"/>
        </w:rPr>
        <w:t>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39.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 xml:space="preserve">Результаты голосования и решение конкурсной комиссии оформляются </w:t>
      </w:r>
      <w:hyperlink r:id="rId10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протоколом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N 5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31.03.2018 N 397 "Об утверждении единой методики проведения конкурсов на замещение вакантных должностей государственной гражданской службы Российской Федерации и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включение в кадровый резерв государственных органов".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(п. 39 в ред. </w:t>
      </w:r>
      <w:hyperlink r:id="rId109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10.07.2018 N 75)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40. Сообщения о результатах конкурса направляются в письменной форме кандидатам в 7-дневный срок со дня его завершения,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Единой системы управления кадровым составом. Информация о результатах конкурса размещается в 7-дневный срок на официальных сайтах государственного органа и Единой системы управления кадровым составом.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. 40 в ред. </w:t>
      </w:r>
      <w:hyperlink r:id="rId110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11.12.2019 N 156)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41. По результатам конкурса не позднее 14 дней со дня принятия решения конкурсной комиссией издается правовой акт государственного органа о включении в кадровый резерв государственного органа кандидата (кандидатов), в отношении которого (которых) принято соответствующее решение.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42. Кандидат вправе обжаловать решение конкурсной комиссии в соответствии с законодательством Российской Федерации.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43. Документы гражданских служащих (граждан), не допущенных к участию в конкурсе, и кандидатов, которым было отказано во включении в кадровый резерв государственного органа, могут быть им возвращены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44.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>язи и другие), осуществляются кандидатами за счет собственных средств.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IV. Порядок работы с кадровым резервом</w:t>
      </w:r>
    </w:p>
    <w:p w:rsidR="003A5EF2" w:rsidRPr="003A5EF2" w:rsidRDefault="003A5E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государственного органа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45. Непосредственную работу с кадровым резервом государственного органа осуществляет кадровая служба государственного органа, которая в установленном порядке: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1) составляет и постоянно ведет кадровый резерв государственного органа;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1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26.05.2017 N 42)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2) на каждого гражданского служащего (гражданина), включаемого в кадровый резерв государственного органа, подготавливает и ведет учетную </w:t>
      </w:r>
      <w:hyperlink w:anchor="P39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карточку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N 2 к настоящему Положению;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lastRenderedPageBreak/>
        <w:t xml:space="preserve">3) утратил силу. - </w:t>
      </w:r>
      <w:hyperlink r:id="rId11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26.05.2017 N 42.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46.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Сообщение о включении гражданского служащего (гражданина) в кадровый резерв государственного органа или об исключении гражданского служащего (гражданина) из кадрового резерва государственного органа направляется (выдается) кадровой службой государственного органа в письменной форме гражданскому служащему (гражданину) в течение 14 календарных дней со дня принятия правового акта государственного органа о включении гражданского служащего (гражданина) в кадровый резерв государственного органа или об исключении гражданского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служащего (гражданина) из кадрового резерва государственного органа.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47. В личных делах гражданских служащих, включенных в кадровый резерв государственного органа, хранятся копии соответствующих правовых актов государственного органа.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47.1. Сведения о гражданских служащих (гражданах), включенных в кадровый резерв государственного органа, размещаются на официальных сайтах этого органа и Единой системы управления кадровым составом.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(п. 47.1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</w:t>
      </w:r>
      <w:hyperlink r:id="rId113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26.05.2017 N 42; в ред. </w:t>
      </w:r>
      <w:hyperlink r:id="rId114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11.12.2019 N 156)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48. Кадровый резерв государственного органа составляется по </w:t>
      </w:r>
      <w:hyperlink w:anchor="P30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согласно приложению N 1 к настоящему Положению с разбивкой по группам должностей гражданской службы.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Постановлений Губернатора Пензенской обл. от 14.10.2016 </w:t>
      </w:r>
      <w:hyperlink r:id="rId115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139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от 21.11.2017 </w:t>
      </w:r>
      <w:hyperlink r:id="rId11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90</w:t>
        </w:r>
      </w:hyperlink>
      <w:r w:rsidRPr="003A5EF2">
        <w:rPr>
          <w:rFonts w:ascii="Times New Roman" w:hAnsi="Times New Roman" w:cs="Times New Roman"/>
          <w:sz w:val="24"/>
          <w:szCs w:val="24"/>
        </w:rPr>
        <w:t>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49 - 50. Утратили силу. - </w:t>
      </w:r>
      <w:hyperlink r:id="rId11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26.05.2017 N 42.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51. Дополнительное профессиональное образование гражданского служащего, состоящего в кадровом резерве государственного органа, включает в себя профессиональную переподготовку и повышение квалификации.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Организация дополнительного профессионального образования гражданских служащих, включенных в кадровый резерв государственного органа, осуществляется на основе государственного заказа в соответствии с </w:t>
      </w:r>
      <w:hyperlink r:id="rId11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Указом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21.02.2019 N 68 "О профессиональном развитии гражданских служащих Российской Федерации".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119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19.04.2019 N 47)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52. Дополнительное профессиональное образование гражданских служащих, включенных в кадровый резерв государственного органа, осуществляется в соответствии с </w:t>
      </w:r>
      <w:hyperlink r:id="rId120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пунктом 8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Положения о порядке получения дополнительного профессионального образования государственными гражданскими служащими Российской Федерации, утвержденного Указом Президента Российской Федерации от 21.02.2019 N 68 "О профессиональном развитии гражданских служащих Российской Федерации".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12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19.04.2019 N 47)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53. Утратил силу. - </w:t>
      </w:r>
      <w:hyperlink r:id="rId12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26.05.2017 N 42.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54. Руководитель государственного органа несет ответственность за формирование кадрового резерва государственного органа и работу с гражданскими служащими (гражданами), включенными в кадровый резерв государственного органа.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lastRenderedPageBreak/>
        <w:t>55. Назначение гражданского служащего (гражданина), состоящего в кадровом резерве государственного органа, на вакантную должность гражданской службы осуществляется с его согласия по решению представителя нанимателя в пределах группы должностей гражданской службы, для замещения которых гражданский служащий (гражданин) включен в кадровый резерв государственного органа.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Постановлений Губернатора Пензенской обл. от 14.10.2016 </w:t>
      </w:r>
      <w:hyperlink r:id="rId123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139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от 21.11.2017 </w:t>
      </w:r>
      <w:hyperlink r:id="rId124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90</w:t>
        </w:r>
      </w:hyperlink>
      <w:r w:rsidRPr="003A5EF2">
        <w:rPr>
          <w:rFonts w:ascii="Times New Roman" w:hAnsi="Times New Roman" w:cs="Times New Roman"/>
          <w:sz w:val="24"/>
          <w:szCs w:val="24"/>
        </w:rPr>
        <w:t>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При отказе гражданского служащего (гражданина), состоящего в кадровом резерве, от предложенной должности вакантная должность гражданской службы замещается по конкурсу в соответствии со </w:t>
      </w:r>
      <w:hyperlink r:id="rId125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статьей 22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56. Письменное предложение о замещении вакантной должности гражданской службы гражданскому служащему (гражданину), состоящему в кадровом резерве государственного органа, передается лично либо направляется по почте с уведомлением о вручении в течение пяти календарных дней с момента принятия решения представителем нанимателя о замещении вакантной должности гражданской службы.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5EF2">
        <w:rPr>
          <w:rFonts w:ascii="Times New Roman" w:hAnsi="Times New Roman" w:cs="Times New Roman"/>
          <w:sz w:val="24"/>
          <w:szCs w:val="24"/>
        </w:rPr>
        <w:t>Отсутствие в течение 10 календарных дней с момента получения предложения о замещении вакантной должности гражданской службы гражданским служащим (гражданином), состоящим в кадровом резерве государственного органа, письменного согласия или письменного отказа от предложенной для замещения вакантной должности гражданской службы признается отказом от предложения о назначении на должность гражданской службы, на замещение которой он состоит в кадровом резерве государственного органа.</w:t>
      </w:r>
      <w:proofErr w:type="gramEnd"/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57. Гражданский служащий (гражданин) может состоять в кадровом резерве в нескольких государственных органах. Нахождение гражданского служащего (гражданина) в кадровом резерве не должно превышать более трех лет по одной и той же группе должностей гражданской службы.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Постановлений Губернатора Пензенской обл. от 14.10.2016 </w:t>
      </w:r>
      <w:hyperlink r:id="rId12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139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от 21.11.2017 </w:t>
      </w:r>
      <w:hyperlink r:id="rId12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90</w:t>
        </w:r>
      </w:hyperlink>
      <w:r w:rsidRPr="003A5EF2">
        <w:rPr>
          <w:rFonts w:ascii="Times New Roman" w:hAnsi="Times New Roman" w:cs="Times New Roman"/>
          <w:sz w:val="24"/>
          <w:szCs w:val="24"/>
        </w:rPr>
        <w:t>)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V. Кадровый резерв Пензенской области</w:t>
      </w:r>
    </w:p>
    <w:p w:rsidR="003A5EF2" w:rsidRPr="003A5EF2" w:rsidRDefault="003A5E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A5EF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2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</w:t>
      </w:r>
      <w:proofErr w:type="gramEnd"/>
    </w:p>
    <w:p w:rsidR="003A5EF2" w:rsidRPr="003A5EF2" w:rsidRDefault="003A5E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от 28.12.2016 N 175)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58. Кадровый резерв Пензенской области формируется для замещения должностей, относящихся к высшей, главной и ведущей группам должностей гражданской службы, из гражданских служащих (граждан), включенных в кадровые резервы государственных органов.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59.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 xml:space="preserve">Включение гражданского служащего (гражданина) в кадровый резерв Пензенской области и исключение гражданского служащего (гражданина) из кадрового резерва Пензенской области до образования государственного органа по управлению государственной службой Пензенской области оформляется правовым актом Правительства Пензенской области в соответствии с </w:t>
      </w:r>
      <w:hyperlink r:id="rId129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частью 2 статьи 15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Закона Пензенской области от 09.03.2005 N 751-ЗПО "О государственной гражданской службе Пензенской области" (с последующими изменениями).</w:t>
      </w:r>
      <w:proofErr w:type="gramEnd"/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59.1. Сведения о гражданских служащих (гражданах), включенных в кадровый резерв Пензенской области, размещаются на официальном сайте Правительства Пензенской области.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lastRenderedPageBreak/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. 59.1 введен </w:t>
      </w:r>
      <w:hyperlink r:id="rId130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26.05.2017 N 42)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60.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 xml:space="preserve">Копия правового акта государственного органа о включении гражданского служащего (гражданина) в кадровый резерв государственного органа для замещения должностей, относящихся к высшей, главной и ведущей группам должностей гражданской службы, с </w:t>
      </w:r>
      <w:hyperlink w:anchor="P47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предложением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о включении гражданского служащего (гражданина) в кадровый резерв Пензенской области по форме согласно приложению N 3 к настоящему Положению и учетная </w:t>
      </w:r>
      <w:hyperlink w:anchor="P39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карточка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на гражданского служащего (гражданина) по форме согласно приложению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N 2 к настоящему Положению направляются в Управление государственной службы и кадров Правительства Пензенской области в течение семи дней со дня издания правового акта государственного органа о включении гражданского служащего (гражданина) в кадровый резерв государственного органа.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В случае выявления в представленных документах сведений, не соответствующих законодательству, или нарушений правил оформления они подлежат возврату в течение семи дней со дня поступления в Управление государственной службы и кадров Правительства Пензенской области.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61.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При наличии в государственном органе вакантной должности высшей, главной, ведущей групп должностей гражданской службы и отсутствии гражданских служащих (граждан), состоящих в кадровом резерве государственного органа для замещения указанной вакантной должности, руководитель государственного органа направляет письменный запрос в Управление государственной службы и кадров Правительства Пензенской области о наличии кадрового резерва Пензенской области по определенной группе должностей гражданской службы.</w:t>
      </w:r>
      <w:proofErr w:type="gramEnd"/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13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21.11.2017 N 90)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Управление государственной службы и кадров Правительства Пензенской области направляет в государственный орган список гражданских служащих (граждан), состоящих в кадровом резерве Пензенской области по определенной группе должностей гражданской службы, для рассмотрения и принятия решения.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3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21.11.2017 N 90)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В случае отсутствия гражданских служащих (граждан) в кадровом резерве Пензенской области Управление государственной службы и кадров Правительства Пензенской области направляет в государственный орган информацию об отсутствии кадрового резерва.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62. Назначение гражданского служащего (гражданина), состоящего в кадровом резерве Пензенской области, на вакантную должность гражданской службы осуществляется с его согласия по решению представителя нанимателя соответствующего государственного органа.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63.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 случае назначения гражданского служащего (гражданина), состоящего в кадровом резерве Пензенской области, на вакантную должность в ином государственном органе представитель нанимателя в течение семи дней со дня назначения направляет в государственный орган, в кадровом резерве которого состоит гражданский служащий (гражданин), копию правового акта о назначении для исключения гражданского служащего (гражданина) из кадрового резерва.</w:t>
      </w:r>
      <w:proofErr w:type="gramEnd"/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(п. 63 в ред. </w:t>
      </w:r>
      <w:hyperlink r:id="rId133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26.05.2017 N 42)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40"/>
      <w:bookmarkEnd w:id="12"/>
      <w:r w:rsidRPr="003A5EF2">
        <w:rPr>
          <w:rFonts w:ascii="Times New Roman" w:hAnsi="Times New Roman" w:cs="Times New Roman"/>
          <w:sz w:val="24"/>
          <w:szCs w:val="24"/>
        </w:rPr>
        <w:t xml:space="preserve">64.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 xml:space="preserve">В случае отказа гражданского служащего (гражданина), состоящего в кадровом резерве Пензенской области, от предложения о назначении на должность гражданской службы в ином государственном органе представитель нанимателя в течение семи дней со </w:t>
      </w:r>
      <w:r w:rsidRPr="003A5EF2">
        <w:rPr>
          <w:rFonts w:ascii="Times New Roman" w:hAnsi="Times New Roman" w:cs="Times New Roman"/>
          <w:sz w:val="24"/>
          <w:szCs w:val="24"/>
        </w:rPr>
        <w:lastRenderedPageBreak/>
        <w:t>дня получения отказа от предложения о назначении на должность гражданской службы направляет соответствующую информацию в государственный орган, в кадровом резерве которого состоит гражданский служащий (гражданин).</w:t>
      </w:r>
      <w:proofErr w:type="gramEnd"/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134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26.05.2017 N 42)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65.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 xml:space="preserve">При отказе гражданского служащего (гражданина), состоящего в кадровом резерве Пензенской области по определенной группе должностей гражданской службы, от предложенной вакантной должности либо отсутствии кандидатов на замещение вакантной должности в кадровом резерве Пензенской области вакантная должность гражданской службы замещается в соответствии со </w:t>
      </w:r>
      <w:hyperlink r:id="rId135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статьей 22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Федерации.</w:t>
      </w:r>
      <w:proofErr w:type="gramEnd"/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ред. Постановлений Губернатора Пензенской обл. от 26.05.2017 </w:t>
      </w:r>
      <w:hyperlink r:id="rId13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42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от 21.11.2017 </w:t>
      </w:r>
      <w:hyperlink r:id="rId13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90</w:t>
        </w:r>
      </w:hyperlink>
      <w:r w:rsidRPr="003A5EF2">
        <w:rPr>
          <w:rFonts w:ascii="Times New Roman" w:hAnsi="Times New Roman" w:cs="Times New Roman"/>
          <w:sz w:val="24"/>
          <w:szCs w:val="24"/>
        </w:rPr>
        <w:t>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66.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 xml:space="preserve">Копия правового акта государственного органа о назначении и (или) об исключении состоящего в кадровом резерве государственного органа гражданского служащего (гражданина) на должность гражданской службы, относящейся к высшей, главной и ведущей группам должностей гражданской службы, и </w:t>
      </w:r>
      <w:hyperlink w:anchor="P52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предложение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об исключении гражданского служащего (гражданина) из кадрового резерва Пензенской области по форме согласно приложению N 4 к настоящему Положению направляются в Управление государственной службы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и кадров Правительства Пензенской области в течение семи дней со дня издания правового акта государственного органа о назначении и (или) об исключении из кадрового резерва государственного органа.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VI. Основания исключения гражданского</w:t>
      </w:r>
    </w:p>
    <w:p w:rsidR="003A5EF2" w:rsidRPr="003A5EF2" w:rsidRDefault="003A5E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служащего (гражданина) из кадрового резерва</w:t>
      </w:r>
    </w:p>
    <w:p w:rsidR="003A5EF2" w:rsidRPr="003A5EF2" w:rsidRDefault="003A5E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государственного органа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3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67</w:t>
        </w:r>
      </w:hyperlink>
      <w:r w:rsidRPr="003A5EF2">
        <w:rPr>
          <w:rFonts w:ascii="Times New Roman" w:hAnsi="Times New Roman" w:cs="Times New Roman"/>
          <w:sz w:val="24"/>
          <w:szCs w:val="24"/>
        </w:rPr>
        <w:t>. Гражданский служащий исключается из кадрового резерва государственного органа в случае: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1) назначения на должность гражданской службы в пределах группы должностей гражданской службы, для замещения которых гражданский служащий включен в кадровый резерв, и заключения с гражданским служащим служебного контракта на неопределенный срок;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2) назначения гражданского служащего на должность гражданской службы в порядке должностного роста или вышестоящую должность гражданской службы по отношению к должности гражданской службы, по которой гражданский служащий включен в кадровый резерв;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3) назначения гражданского служащего на вакантную должность гражданской службы по результатам конкурса на замещение вакантной должности;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4) понижения гражданского служащего в должности гражданской службы в соответствии с </w:t>
      </w:r>
      <w:hyperlink r:id="rId139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пунктом 3 части 16 статьи 48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5) истечения трех лет нахождения гражданского служащего в кадровом резерве для замещения одной и той же группы должностей гражданской службы;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(в ред. Постановлений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14.10.2016 </w:t>
      </w:r>
      <w:hyperlink r:id="rId140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139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от 21.11.2017 </w:t>
      </w:r>
      <w:hyperlink r:id="rId14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90</w:t>
        </w:r>
      </w:hyperlink>
      <w:r w:rsidRPr="003A5EF2">
        <w:rPr>
          <w:rFonts w:ascii="Times New Roman" w:hAnsi="Times New Roman" w:cs="Times New Roman"/>
          <w:sz w:val="24"/>
          <w:szCs w:val="24"/>
        </w:rPr>
        <w:t>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6) представления письменного заявления об исключении из кадрового резерва;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lastRenderedPageBreak/>
        <w:t xml:space="preserve">7) повторного отказа от предложения о назначении на должность гражданской службы в пределах группы должностей гражданской службы, для замещения которых гражданский служащий включен в кадровый резерв, в том числе с учетом отказа, предусмотренного </w:t>
      </w:r>
      <w:hyperlink w:anchor="P240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пунктом 64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A5EF2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3A5EF2">
        <w:rPr>
          <w:rFonts w:ascii="Times New Roman" w:hAnsi="Times New Roman" w:cs="Times New Roman"/>
          <w:sz w:val="24"/>
          <w:szCs w:val="24"/>
        </w:rPr>
        <w:t xml:space="preserve">. 7 в ред. </w:t>
      </w:r>
      <w:hyperlink r:id="rId14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26.05.2017 N 42)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8) достижения гражданским служащим предельного возраста нахождения на гражданской службе, установленного </w:t>
      </w:r>
      <w:hyperlink r:id="rId143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статьей 25.1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9) отказа от получения дополнительного профессионального образования в целях подготовки кадрового резерва;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10) совершения дисциплинарного проступка, за который к гражданскому служащему применено дисциплинарное взыскание, предусмотренное </w:t>
      </w:r>
      <w:hyperlink r:id="rId144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пунктом 3 части 1 статьи 57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5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пунктом 3 статьи 59.1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11) увольнения с гражданской службы по основаниям, предусмотренным </w:t>
      </w:r>
      <w:hyperlink r:id="rId14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пунктом 12 части 1 статьи 33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</w:t>
      </w:r>
      <w:hyperlink r:id="rId147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37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</w:t>
      </w:r>
      <w:hyperlink r:id="rId14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частями 2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9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3 статьи 39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Федерации".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12) утратил силу. - </w:t>
      </w:r>
      <w:hyperlink r:id="rId150" w:history="1">
        <w:proofErr w:type="gramStart"/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21.11.2017 N 90;</w:t>
      </w:r>
      <w:proofErr w:type="gramEnd"/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13) упразднения государственного органа.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A5EF2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3A5EF2">
        <w:rPr>
          <w:rFonts w:ascii="Times New Roman" w:hAnsi="Times New Roman" w:cs="Times New Roman"/>
          <w:sz w:val="24"/>
          <w:szCs w:val="24"/>
        </w:rPr>
        <w:t xml:space="preserve">. 13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</w:t>
      </w:r>
      <w:hyperlink r:id="rId151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14.10.2016 N 139)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52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68</w:t>
        </w:r>
      </w:hyperlink>
      <w:r w:rsidRPr="003A5EF2">
        <w:rPr>
          <w:rFonts w:ascii="Times New Roman" w:hAnsi="Times New Roman" w:cs="Times New Roman"/>
          <w:sz w:val="24"/>
          <w:szCs w:val="24"/>
        </w:rPr>
        <w:t>. Гражданин исключается из кадрового резерва государственного органа в случае: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1) назначения на должность гражданской службы в пределах группы должностей гражданской службы, для замещения которых гражданин включен в кадровый резерв, и заключения с ним служебного контракта на неопределенный срок;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2) назначения гражданина на вакантную должность гражданской службы по результатам конкурса на замещение вакантной должности;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3) истечения трех лет нахождения гражданина в кадровом резерве для замещения одной и той же группы должностей гражданской службы;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(в ред. Постановлений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14.10.2016 </w:t>
      </w:r>
      <w:hyperlink r:id="rId153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139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, от 21.11.2017 </w:t>
      </w:r>
      <w:hyperlink r:id="rId154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N 90</w:t>
        </w:r>
      </w:hyperlink>
      <w:r w:rsidRPr="003A5EF2">
        <w:rPr>
          <w:rFonts w:ascii="Times New Roman" w:hAnsi="Times New Roman" w:cs="Times New Roman"/>
          <w:sz w:val="24"/>
          <w:szCs w:val="24"/>
        </w:rPr>
        <w:t>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4) повторного отказа от предложения о назначении на должность гражданской службы в пределах группы должностей гражданской службы, для замещения которых гражданин включен в кадровый резерв, в том числе с учетом отказа, предусмотренного </w:t>
      </w:r>
      <w:hyperlink w:anchor="P240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пунктом 64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A5EF2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3A5EF2">
        <w:rPr>
          <w:rFonts w:ascii="Times New Roman" w:hAnsi="Times New Roman" w:cs="Times New Roman"/>
          <w:sz w:val="24"/>
          <w:szCs w:val="24"/>
        </w:rPr>
        <w:t xml:space="preserve">. 4 в ред. </w:t>
      </w:r>
      <w:hyperlink r:id="rId155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обл. от 26.05.2017 N 42)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5) представления письменного заявления об исключении из кадрового резерва;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6) достижения возраста, являющегося предельным возрастом пребывания на гражданской службе, установленным </w:t>
      </w:r>
      <w:hyperlink r:id="rId156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статьей 25.1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Федерального закона "О государственной гражданской службе Российской Федерации";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7) смерть (гибель) гражданина либо признание гражданина безвестно отсутствующим или объявление его умершим решением суда, вступившим в законную </w:t>
      </w:r>
      <w:r w:rsidRPr="003A5EF2">
        <w:rPr>
          <w:rFonts w:ascii="Times New Roman" w:hAnsi="Times New Roman" w:cs="Times New Roman"/>
          <w:sz w:val="24"/>
          <w:szCs w:val="24"/>
        </w:rPr>
        <w:lastRenderedPageBreak/>
        <w:t>силу;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8) признания гражданина недееспособным или ограниченно дееспособным решением суда, вступившим в законную силу;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9) наличия заболевания, препятствующего поступлению на государственную гражданскую службу, подтвержденного заключением медицинской организации;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10) осуждения гражданина к наказанию, исключающему возможность поступления на государственную гражданскую службу, по приговору суда, вступившему в законную силу;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11) выхода гражданина из гражданства Российской Федерации или приобретение гражданства другого государства, если иное не предусмотрено международным договором Российской Федерации;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12) признания гражданина полностью неспособным к трудовой деятельности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13) применения к гражданину административного наказания в виде дисквалификации;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14) утратил силу. - </w:t>
      </w:r>
      <w:hyperlink r:id="rId157" w:history="1">
        <w:proofErr w:type="gramStart"/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21.11.2017 N 90;</w:t>
      </w:r>
      <w:proofErr w:type="gramEnd"/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15) упразднения государственного органа.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A5EF2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3A5EF2">
        <w:rPr>
          <w:rFonts w:ascii="Times New Roman" w:hAnsi="Times New Roman" w:cs="Times New Roman"/>
          <w:sz w:val="24"/>
          <w:szCs w:val="24"/>
        </w:rPr>
        <w:t xml:space="preserve">. 15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</w:t>
      </w:r>
      <w:hyperlink r:id="rId158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3A5EF2">
        <w:rPr>
          <w:rFonts w:ascii="Times New Roman" w:hAnsi="Times New Roman" w:cs="Times New Roman"/>
          <w:sz w:val="24"/>
          <w:szCs w:val="24"/>
        </w:rPr>
        <w:t xml:space="preserve"> Губернатора Пензенской обл. от 14.10.2016 N 139)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59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69</w:t>
        </w:r>
      </w:hyperlink>
      <w:r w:rsidRPr="003A5EF2">
        <w:rPr>
          <w:rFonts w:ascii="Times New Roman" w:hAnsi="Times New Roman" w:cs="Times New Roman"/>
          <w:sz w:val="24"/>
          <w:szCs w:val="24"/>
        </w:rPr>
        <w:t>. В случае если гражданский служащий (гражданин) включен в кадровый резерв для замещения должностей гражданской службы разных групп, при назначении на должность за ним сохраняется право состоять в кадровом резерве для замещения должностей иных групп.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к Положению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о кадровом резерве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государственной гражданской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службе Пензенской области</w:t>
      </w:r>
    </w:p>
    <w:p w:rsidR="003A5EF2" w:rsidRPr="003A5EF2" w:rsidRDefault="003A5EF2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A5EF2" w:rsidRPr="003A5EF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(в ред. Постановлений Губернатора Пензенской обл.</w:t>
            </w:r>
            <w:proofErr w:type="gramEnd"/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14.10.2016 </w:t>
            </w:r>
            <w:hyperlink r:id="rId160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139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21.11.2017 </w:t>
            </w:r>
            <w:hyperlink r:id="rId161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90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301"/>
      <w:bookmarkEnd w:id="13"/>
      <w:r w:rsidRPr="003A5EF2">
        <w:rPr>
          <w:rFonts w:ascii="Times New Roman" w:hAnsi="Times New Roman" w:cs="Times New Roman"/>
          <w:sz w:val="24"/>
          <w:szCs w:val="24"/>
        </w:rPr>
        <w:t>КАДРОВЫЙ РЕЗЕРВ</w:t>
      </w:r>
    </w:p>
    <w:p w:rsidR="003A5EF2" w:rsidRPr="003A5EF2" w:rsidRDefault="003A5E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3A5EF2" w:rsidRPr="003A5EF2" w:rsidRDefault="003A5E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(наименование государственного органа Пензенской области)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rPr>
          <w:rFonts w:ascii="Times New Roman" w:hAnsi="Times New Roman" w:cs="Times New Roman"/>
          <w:sz w:val="24"/>
          <w:szCs w:val="24"/>
        </w:rPr>
        <w:sectPr w:rsidR="003A5EF2" w:rsidRPr="003A5EF2" w:rsidSect="009678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260"/>
        <w:gridCol w:w="2147"/>
        <w:gridCol w:w="1260"/>
        <w:gridCol w:w="1440"/>
        <w:gridCol w:w="1757"/>
        <w:gridCol w:w="2211"/>
        <w:gridCol w:w="1474"/>
        <w:gridCol w:w="1620"/>
      </w:tblGrid>
      <w:tr w:rsidR="003A5EF2" w:rsidRPr="003A5EF2">
        <w:tc>
          <w:tcPr>
            <w:tcW w:w="540" w:type="dxa"/>
            <w:vMerge w:val="restart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40" w:type="dxa"/>
            <w:vMerge w:val="restart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260" w:type="dxa"/>
            <w:vMerge w:val="restart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Год рождения</w:t>
            </w:r>
          </w:p>
        </w:tc>
        <w:tc>
          <w:tcPr>
            <w:tcW w:w="2147" w:type="dxa"/>
            <w:vMerge w:val="restart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 гражданской службы, должность и место работы гражданина</w:t>
            </w:r>
          </w:p>
        </w:tc>
        <w:tc>
          <w:tcPr>
            <w:tcW w:w="2700" w:type="dxa"/>
            <w:gridSpan w:val="2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Стаж (на момент включения в кадровый резерв)</w:t>
            </w:r>
          </w:p>
        </w:tc>
        <w:tc>
          <w:tcPr>
            <w:tcW w:w="1757" w:type="dxa"/>
            <w:vMerge w:val="restart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Какой вуз закончил, когда, квалификация</w:t>
            </w:r>
          </w:p>
        </w:tc>
        <w:tc>
          <w:tcPr>
            <w:tcW w:w="2211" w:type="dxa"/>
            <w:vMerge w:val="restart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Сведения о дополнительном профессиональном образовании ученой степени, ученом звании</w:t>
            </w:r>
          </w:p>
        </w:tc>
        <w:tc>
          <w:tcPr>
            <w:tcW w:w="1474" w:type="dxa"/>
            <w:vMerge w:val="restart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Дата и основание включения в кадровый резерв</w:t>
            </w:r>
          </w:p>
        </w:tc>
        <w:tc>
          <w:tcPr>
            <w:tcW w:w="1620" w:type="dxa"/>
            <w:vMerge w:val="restart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A5EF2" w:rsidRPr="003A5EF2">
        <w:tc>
          <w:tcPr>
            <w:tcW w:w="540" w:type="dxa"/>
            <w:vMerge/>
          </w:tcPr>
          <w:p w:rsidR="003A5EF2" w:rsidRPr="003A5EF2" w:rsidRDefault="003A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3A5EF2" w:rsidRPr="003A5EF2" w:rsidRDefault="003A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3A5EF2" w:rsidRPr="003A5EF2" w:rsidRDefault="003A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vMerge/>
          </w:tcPr>
          <w:p w:rsidR="003A5EF2" w:rsidRPr="003A5EF2" w:rsidRDefault="003A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на госслужбе</w:t>
            </w:r>
          </w:p>
        </w:tc>
        <w:tc>
          <w:tcPr>
            <w:tcW w:w="1440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</w:tc>
        <w:tc>
          <w:tcPr>
            <w:tcW w:w="1757" w:type="dxa"/>
            <w:vMerge/>
          </w:tcPr>
          <w:p w:rsidR="003A5EF2" w:rsidRPr="003A5EF2" w:rsidRDefault="003A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:rsidR="003A5EF2" w:rsidRPr="003A5EF2" w:rsidRDefault="003A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3A5EF2" w:rsidRPr="003A5EF2" w:rsidRDefault="003A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3A5EF2" w:rsidRPr="003A5EF2" w:rsidRDefault="003A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540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7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7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1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4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A5EF2" w:rsidRPr="003A5EF2">
        <w:tc>
          <w:tcPr>
            <w:tcW w:w="15149" w:type="dxa"/>
            <w:gridSpan w:val="10"/>
          </w:tcPr>
          <w:p w:rsidR="003A5EF2" w:rsidRPr="003A5EF2" w:rsidRDefault="003A5E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Высшая группа</w:t>
            </w:r>
          </w:p>
        </w:tc>
      </w:tr>
      <w:tr w:rsidR="003A5EF2" w:rsidRPr="003A5EF2">
        <w:tc>
          <w:tcPr>
            <w:tcW w:w="540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4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540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4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540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4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540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44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15149" w:type="dxa"/>
            <w:gridSpan w:val="10"/>
          </w:tcPr>
          <w:p w:rsidR="003A5EF2" w:rsidRPr="003A5EF2" w:rsidRDefault="003A5E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Старшая группа</w:t>
            </w:r>
          </w:p>
        </w:tc>
      </w:tr>
      <w:tr w:rsidR="003A5EF2" w:rsidRPr="003A5EF2">
        <w:tc>
          <w:tcPr>
            <w:tcW w:w="540" w:type="dxa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44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5EF2" w:rsidRPr="003A5EF2" w:rsidRDefault="003A5EF2">
      <w:pPr>
        <w:rPr>
          <w:rFonts w:ascii="Times New Roman" w:hAnsi="Times New Roman" w:cs="Times New Roman"/>
          <w:sz w:val="24"/>
          <w:szCs w:val="24"/>
        </w:rPr>
        <w:sectPr w:rsidR="003A5EF2" w:rsidRPr="003A5EF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к Положению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о кадровом резерве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государственной гражданской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службе Пензенской области</w:t>
      </w:r>
    </w:p>
    <w:p w:rsidR="003A5EF2" w:rsidRPr="003A5EF2" w:rsidRDefault="003A5EF2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A5EF2" w:rsidRPr="003A5EF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162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Губернатора </w:t>
            </w:r>
            <w:proofErr w:type="gramStart"/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Пензенской</w:t>
            </w:r>
            <w:proofErr w:type="gramEnd"/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обл. от 21.11.2017 N 90)</w:t>
            </w:r>
          </w:p>
        </w:tc>
      </w:tr>
    </w:tbl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391"/>
      <w:bookmarkEnd w:id="14"/>
      <w:r w:rsidRPr="003A5EF2">
        <w:rPr>
          <w:rFonts w:ascii="Times New Roman" w:hAnsi="Times New Roman" w:cs="Times New Roman"/>
          <w:sz w:val="24"/>
          <w:szCs w:val="24"/>
        </w:rPr>
        <w:t xml:space="preserve">                             УЧЕТНАЯ КАРТОЧКА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                на гражданского служащего (гражданина) </w:t>
      </w:r>
      <w:hyperlink w:anchor="P464" w:history="1">
        <w:r w:rsidRPr="003A5EF2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3A5EF2">
        <w:rPr>
          <w:rFonts w:ascii="Times New Roman" w:hAnsi="Times New Roman" w:cs="Times New Roman"/>
          <w:sz w:val="24"/>
          <w:szCs w:val="24"/>
        </w:rPr>
        <w:t>,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5EF2">
        <w:rPr>
          <w:rFonts w:ascii="Times New Roman" w:hAnsi="Times New Roman" w:cs="Times New Roman"/>
          <w:sz w:val="24"/>
          <w:szCs w:val="24"/>
        </w:rPr>
        <w:t>включенного</w:t>
      </w:r>
      <w:proofErr w:type="gramEnd"/>
      <w:r w:rsidRPr="003A5EF2">
        <w:rPr>
          <w:rFonts w:ascii="Times New Roman" w:hAnsi="Times New Roman" w:cs="Times New Roman"/>
          <w:sz w:val="24"/>
          <w:szCs w:val="24"/>
        </w:rPr>
        <w:t xml:space="preserve"> в кадровый резерв _____________________________________________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(наименование государственного органа</w:t>
      </w:r>
      <w:proofErr w:type="gramEnd"/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Пензенской области)</w:t>
      </w:r>
      <w:proofErr w:type="gramEnd"/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на группу должностей ______________________________________________________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┌─────────────────┐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Фамилия _______________________________________         │                 │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│                 │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Имя     _______________________________________         │      Место      │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│       для       │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Отчество ______________________________________         │    фотографии   │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│                 │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└─────────────────┘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479"/>
      </w:tblGrid>
      <w:tr w:rsidR="003A5EF2" w:rsidRPr="003A5EF2">
        <w:tc>
          <w:tcPr>
            <w:tcW w:w="4535" w:type="dxa"/>
            <w:tcBorders>
              <w:lef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место рождения</w:t>
            </w:r>
          </w:p>
        </w:tc>
        <w:tc>
          <w:tcPr>
            <w:tcW w:w="4479" w:type="dxa"/>
            <w:tcBorders>
              <w:righ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4535" w:type="dxa"/>
            <w:tcBorders>
              <w:lef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Образование (когда и какие учебные заведения окончил)</w:t>
            </w:r>
          </w:p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 или специальность по диплому</w:t>
            </w:r>
          </w:p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Квалификация по диплому</w:t>
            </w:r>
          </w:p>
        </w:tc>
        <w:tc>
          <w:tcPr>
            <w:tcW w:w="4479" w:type="dxa"/>
            <w:tcBorders>
              <w:righ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4535" w:type="dxa"/>
            <w:tcBorders>
              <w:lef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479" w:type="dxa"/>
            <w:tcBorders>
              <w:righ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4535" w:type="dxa"/>
            <w:tcBorders>
              <w:lef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Ученая степень, ученое звание</w:t>
            </w:r>
          </w:p>
        </w:tc>
        <w:tc>
          <w:tcPr>
            <w:tcW w:w="4479" w:type="dxa"/>
            <w:tcBorders>
              <w:righ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4535" w:type="dxa"/>
            <w:tcBorders>
              <w:lef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 xml:space="preserve">Какими иностранными </w:t>
            </w:r>
            <w:proofErr w:type="gramStart"/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языками</w:t>
            </w:r>
            <w:proofErr w:type="gramEnd"/>
            <w:r w:rsidRPr="003A5EF2">
              <w:rPr>
                <w:rFonts w:ascii="Times New Roman" w:hAnsi="Times New Roman" w:cs="Times New Roman"/>
                <w:sz w:val="24"/>
                <w:szCs w:val="24"/>
              </w:rPr>
              <w:t xml:space="preserve"> владеет и в </w:t>
            </w:r>
            <w:proofErr w:type="gramStart"/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3A5EF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4479" w:type="dxa"/>
            <w:tcBorders>
              <w:righ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4535" w:type="dxa"/>
            <w:tcBorders>
              <w:lef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Государственные награды, иные награды и знаки отличия</w:t>
            </w:r>
          </w:p>
        </w:tc>
        <w:tc>
          <w:tcPr>
            <w:tcW w:w="4479" w:type="dxa"/>
            <w:tcBorders>
              <w:righ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4535" w:type="dxa"/>
            <w:tcBorders>
              <w:lef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Сведения о профессиональных достижениях</w:t>
            </w:r>
          </w:p>
        </w:tc>
        <w:tc>
          <w:tcPr>
            <w:tcW w:w="4479" w:type="dxa"/>
            <w:tcBorders>
              <w:righ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9"/>
        <w:gridCol w:w="1259"/>
        <w:gridCol w:w="2410"/>
        <w:gridCol w:w="1587"/>
        <w:gridCol w:w="2494"/>
      </w:tblGrid>
      <w:tr w:rsidR="003A5EF2" w:rsidRPr="003A5EF2">
        <w:tc>
          <w:tcPr>
            <w:tcW w:w="2518" w:type="dxa"/>
            <w:gridSpan w:val="2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 и год</w:t>
            </w:r>
          </w:p>
        </w:tc>
        <w:tc>
          <w:tcPr>
            <w:tcW w:w="3997" w:type="dxa"/>
            <w:gridSpan w:val="2"/>
            <w:vMerge w:val="restart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Должность с указанием организации</w:t>
            </w:r>
          </w:p>
        </w:tc>
        <w:tc>
          <w:tcPr>
            <w:tcW w:w="2494" w:type="dxa"/>
            <w:vMerge w:val="restart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Местонахождение организации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. за границей)</w:t>
            </w:r>
          </w:p>
        </w:tc>
      </w:tr>
      <w:tr w:rsidR="003A5EF2" w:rsidRPr="003A5EF2">
        <w:tc>
          <w:tcPr>
            <w:tcW w:w="1259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259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ухода</w:t>
            </w:r>
          </w:p>
        </w:tc>
        <w:tc>
          <w:tcPr>
            <w:tcW w:w="3997" w:type="dxa"/>
            <w:gridSpan w:val="2"/>
            <w:vMerge/>
          </w:tcPr>
          <w:p w:rsidR="003A5EF2" w:rsidRPr="003A5EF2" w:rsidRDefault="003A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vMerge/>
          </w:tcPr>
          <w:p w:rsidR="003A5EF2" w:rsidRPr="003A5EF2" w:rsidRDefault="003A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1259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1259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1259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gridSpan w:val="2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928" w:type="dxa"/>
            <w:gridSpan w:val="3"/>
            <w:tcBorders>
              <w:lef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Семейное положение, состав семьи</w:t>
            </w:r>
          </w:p>
        </w:tc>
        <w:tc>
          <w:tcPr>
            <w:tcW w:w="4081" w:type="dxa"/>
            <w:gridSpan w:val="2"/>
            <w:tcBorders>
              <w:righ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928" w:type="dxa"/>
            <w:gridSpan w:val="3"/>
            <w:tcBorders>
              <w:lef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Адрес регистрации и фактического проживания</w:t>
            </w:r>
          </w:p>
        </w:tc>
        <w:tc>
          <w:tcPr>
            <w:tcW w:w="4081" w:type="dxa"/>
            <w:gridSpan w:val="2"/>
            <w:tcBorders>
              <w:righ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928" w:type="dxa"/>
            <w:gridSpan w:val="3"/>
            <w:tcBorders>
              <w:lef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Контактные телефоны, иной вид связи</w:t>
            </w:r>
          </w:p>
        </w:tc>
        <w:tc>
          <w:tcPr>
            <w:tcW w:w="4081" w:type="dxa"/>
            <w:gridSpan w:val="2"/>
            <w:tcBorders>
              <w:righ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928" w:type="dxa"/>
            <w:gridSpan w:val="3"/>
            <w:tcBorders>
              <w:lef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4081" w:type="dxa"/>
            <w:gridSpan w:val="2"/>
            <w:tcBorders>
              <w:righ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928" w:type="dxa"/>
            <w:gridSpan w:val="3"/>
            <w:tcBorders>
              <w:lef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Дата и основание зачисления в кадровый резерв (реквизиты правового акта государственного органа)</w:t>
            </w:r>
          </w:p>
        </w:tc>
        <w:tc>
          <w:tcPr>
            <w:tcW w:w="4081" w:type="dxa"/>
            <w:gridSpan w:val="2"/>
            <w:tcBorders>
              <w:righ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928" w:type="dxa"/>
            <w:gridSpan w:val="3"/>
            <w:tcBorders>
              <w:lef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Информация о мероприятиях по профессиональному развитию в период нахождения в кадровом резерве (профессиональная переподготовка, повышение квалификации (год, наименование образовательной организации и программы, объем учебных часов) и иные мероприятия по профессиональному развитию, год их проведения)</w:t>
            </w:r>
          </w:p>
        </w:tc>
        <w:tc>
          <w:tcPr>
            <w:tcW w:w="4081" w:type="dxa"/>
            <w:gridSpan w:val="2"/>
            <w:tcBorders>
              <w:righ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928" w:type="dxa"/>
            <w:gridSpan w:val="3"/>
            <w:tcBorders>
              <w:lef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Дата и основание исключения из кадрового резерва (реквизиты правового акта государственного органа)</w:t>
            </w:r>
          </w:p>
        </w:tc>
        <w:tc>
          <w:tcPr>
            <w:tcW w:w="4081" w:type="dxa"/>
            <w:gridSpan w:val="2"/>
            <w:tcBorders>
              <w:right w:val="nil"/>
            </w:tcBorders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Работник кадровой службы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государственного органа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    "___" __________ 20 ___ года     ______________________________________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                                          (подпись, фамилия и инициалы)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A5EF2" w:rsidRPr="003A5EF2" w:rsidRDefault="003A5EF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464"/>
      <w:bookmarkEnd w:id="15"/>
      <w:r w:rsidRPr="003A5EF2">
        <w:rPr>
          <w:rFonts w:ascii="Times New Roman" w:hAnsi="Times New Roman" w:cs="Times New Roman"/>
          <w:sz w:val="24"/>
          <w:szCs w:val="24"/>
        </w:rPr>
        <w:t>&lt;*&gt; - заполняется и ведется в электронном виде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lastRenderedPageBreak/>
        <w:t>Приложение N 3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к Положению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о кадровом резерве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государственной гражданской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службе Пензенской области</w:t>
      </w:r>
    </w:p>
    <w:p w:rsidR="003A5EF2" w:rsidRPr="003A5EF2" w:rsidRDefault="003A5EF2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A5EF2" w:rsidRPr="003A5EF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163" w:history="1">
              <w:r w:rsidRPr="003A5EF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Губернатора </w:t>
            </w:r>
            <w:proofErr w:type="gramStart"/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Пензенской</w:t>
            </w:r>
            <w:proofErr w:type="gramEnd"/>
            <w:r w:rsidRPr="003A5EF2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обл. от 21.11.2017 N 90)</w:t>
            </w:r>
          </w:p>
        </w:tc>
      </w:tr>
    </w:tbl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P478"/>
      <w:bookmarkEnd w:id="16"/>
      <w:r w:rsidRPr="003A5EF2">
        <w:rPr>
          <w:rFonts w:ascii="Times New Roman" w:hAnsi="Times New Roman" w:cs="Times New Roman"/>
          <w:sz w:val="24"/>
          <w:szCs w:val="24"/>
        </w:rPr>
        <w:t>ПРЕДЛОЖЕНИЕ</w:t>
      </w:r>
    </w:p>
    <w:p w:rsidR="003A5EF2" w:rsidRPr="003A5EF2" w:rsidRDefault="003A5E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о включении гражданского служащего (гражданина)</w:t>
      </w:r>
    </w:p>
    <w:p w:rsidR="003A5EF2" w:rsidRPr="003A5EF2" w:rsidRDefault="003A5E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в кадровый резерв Пензенской области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rPr>
          <w:rFonts w:ascii="Times New Roman" w:hAnsi="Times New Roman" w:cs="Times New Roman"/>
          <w:sz w:val="24"/>
          <w:szCs w:val="24"/>
        </w:rPr>
        <w:sectPr w:rsidR="003A5EF2" w:rsidRPr="003A5EF2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1644"/>
        <w:gridCol w:w="1398"/>
        <w:gridCol w:w="2154"/>
        <w:gridCol w:w="1474"/>
        <w:gridCol w:w="1928"/>
        <w:gridCol w:w="2438"/>
      </w:tblGrid>
      <w:tr w:rsidR="003A5EF2" w:rsidRPr="003A5EF2">
        <w:tc>
          <w:tcPr>
            <w:tcW w:w="675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44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398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Год рождения</w:t>
            </w:r>
          </w:p>
        </w:tc>
        <w:tc>
          <w:tcPr>
            <w:tcW w:w="2154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 гражданской службы, должность и место работы гражданина</w:t>
            </w:r>
          </w:p>
        </w:tc>
        <w:tc>
          <w:tcPr>
            <w:tcW w:w="1474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Группа должностей</w:t>
            </w:r>
          </w:p>
        </w:tc>
        <w:tc>
          <w:tcPr>
            <w:tcW w:w="1928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Дата и основание включения в кадровый резерв государственного органа</w:t>
            </w:r>
          </w:p>
        </w:tc>
        <w:tc>
          <w:tcPr>
            <w:tcW w:w="2438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Информация о подготовке резервиста (дополнительное профессиональное образование, самообразование и т.д.)</w:t>
            </w:r>
          </w:p>
        </w:tc>
      </w:tr>
      <w:tr w:rsidR="003A5EF2" w:rsidRPr="003A5EF2">
        <w:tc>
          <w:tcPr>
            <w:tcW w:w="675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675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675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644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"___" ___________ 20 ___ года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Руководитель органа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государственной власти   ______________      ______________________________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                            (подпись)             (расшифровка подписи)</w:t>
      </w:r>
    </w:p>
    <w:p w:rsidR="003A5EF2" w:rsidRPr="003A5EF2" w:rsidRDefault="003A5EF2">
      <w:pPr>
        <w:rPr>
          <w:rFonts w:ascii="Times New Roman" w:hAnsi="Times New Roman" w:cs="Times New Roman"/>
          <w:sz w:val="24"/>
          <w:szCs w:val="24"/>
        </w:rPr>
        <w:sectPr w:rsidR="003A5EF2" w:rsidRPr="003A5EF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A5EF2" w:rsidRPr="003A5EF2" w:rsidRDefault="003A5EF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7" w:name="_GoBack"/>
      <w:bookmarkEnd w:id="17"/>
      <w:r w:rsidRPr="003A5EF2">
        <w:rPr>
          <w:rFonts w:ascii="Times New Roman" w:hAnsi="Times New Roman" w:cs="Times New Roman"/>
          <w:sz w:val="24"/>
          <w:szCs w:val="24"/>
        </w:rPr>
        <w:lastRenderedPageBreak/>
        <w:t>Приложение N 4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к Положению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о кадровом резерве </w:t>
      </w:r>
      <w:proofErr w:type="gramStart"/>
      <w:r w:rsidRPr="003A5EF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государственной гражданской</w:t>
      </w:r>
    </w:p>
    <w:p w:rsidR="003A5EF2" w:rsidRPr="003A5EF2" w:rsidRDefault="003A5E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службе Пензенской области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8" w:name="P528"/>
      <w:bookmarkEnd w:id="18"/>
      <w:r w:rsidRPr="003A5EF2">
        <w:rPr>
          <w:rFonts w:ascii="Times New Roman" w:hAnsi="Times New Roman" w:cs="Times New Roman"/>
          <w:sz w:val="24"/>
          <w:szCs w:val="24"/>
        </w:rPr>
        <w:t>ПРЕДЛОЖЕНИЕ</w:t>
      </w:r>
    </w:p>
    <w:p w:rsidR="003A5EF2" w:rsidRPr="003A5EF2" w:rsidRDefault="003A5E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об исключении гражданских служащих (граждан)</w:t>
      </w:r>
    </w:p>
    <w:p w:rsidR="003A5EF2" w:rsidRPr="003A5EF2" w:rsidRDefault="003A5E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из кадрового резерва Пензенской области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1644"/>
        <w:gridCol w:w="1587"/>
        <w:gridCol w:w="1701"/>
        <w:gridCol w:w="1871"/>
        <w:gridCol w:w="1701"/>
      </w:tblGrid>
      <w:tr w:rsidR="003A5EF2" w:rsidRPr="003A5EF2">
        <w:tc>
          <w:tcPr>
            <w:tcW w:w="540" w:type="dxa"/>
            <w:vMerge w:val="restart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44" w:type="dxa"/>
            <w:vMerge w:val="restart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имя, отчество</w:t>
            </w:r>
          </w:p>
        </w:tc>
        <w:tc>
          <w:tcPr>
            <w:tcW w:w="3288" w:type="dxa"/>
            <w:gridSpan w:val="2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Включен в кадровый резерв государственного органа Пензенской области</w:t>
            </w:r>
            <w:proofErr w:type="gramEnd"/>
          </w:p>
        </w:tc>
        <w:tc>
          <w:tcPr>
            <w:tcW w:w="3572" w:type="dxa"/>
            <w:gridSpan w:val="2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Исключен</w:t>
            </w:r>
            <w:proofErr w:type="gramEnd"/>
            <w:r w:rsidRPr="003A5EF2">
              <w:rPr>
                <w:rFonts w:ascii="Times New Roman" w:hAnsi="Times New Roman" w:cs="Times New Roman"/>
                <w:sz w:val="24"/>
                <w:szCs w:val="24"/>
              </w:rPr>
              <w:t xml:space="preserve"> из кадрового резерва государственного органа Пензенской области</w:t>
            </w:r>
          </w:p>
        </w:tc>
      </w:tr>
      <w:tr w:rsidR="003A5EF2" w:rsidRPr="003A5EF2">
        <w:tc>
          <w:tcPr>
            <w:tcW w:w="540" w:type="dxa"/>
            <w:vMerge/>
          </w:tcPr>
          <w:p w:rsidR="003A5EF2" w:rsidRPr="003A5EF2" w:rsidRDefault="003A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3A5EF2" w:rsidRPr="003A5EF2" w:rsidRDefault="003A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на должность</w:t>
            </w:r>
          </w:p>
        </w:tc>
        <w:tc>
          <w:tcPr>
            <w:tcW w:w="1871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</w:tr>
      <w:tr w:rsidR="003A5EF2" w:rsidRPr="003A5EF2">
        <w:tc>
          <w:tcPr>
            <w:tcW w:w="540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44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540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44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F2" w:rsidRPr="003A5EF2">
        <w:tc>
          <w:tcPr>
            <w:tcW w:w="540" w:type="dxa"/>
            <w:vAlign w:val="center"/>
          </w:tcPr>
          <w:p w:rsidR="003A5EF2" w:rsidRPr="003A5EF2" w:rsidRDefault="003A5E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EF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644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5EF2" w:rsidRPr="003A5EF2" w:rsidRDefault="003A5E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ИТОГО: ________ человек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"___" __________20 ___ года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Руководитель органа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>государственной власти __________________    ______________________________</w:t>
      </w:r>
    </w:p>
    <w:p w:rsidR="003A5EF2" w:rsidRPr="003A5EF2" w:rsidRDefault="003A5E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A5EF2">
        <w:rPr>
          <w:rFonts w:ascii="Times New Roman" w:hAnsi="Times New Roman" w:cs="Times New Roman"/>
          <w:sz w:val="24"/>
          <w:szCs w:val="24"/>
        </w:rPr>
        <w:t xml:space="preserve">                           (подпись)              (расшифровка подписи)</w:t>
      </w: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EF2" w:rsidRPr="003A5EF2" w:rsidRDefault="003A5EF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BA0081" w:rsidRPr="003A5EF2" w:rsidRDefault="00BA0081">
      <w:pPr>
        <w:rPr>
          <w:rFonts w:ascii="Times New Roman" w:hAnsi="Times New Roman" w:cs="Times New Roman"/>
          <w:sz w:val="24"/>
          <w:szCs w:val="24"/>
        </w:rPr>
      </w:pPr>
    </w:p>
    <w:sectPr w:rsidR="00BA0081" w:rsidRPr="003A5EF2" w:rsidSect="005601F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EF2"/>
    <w:rsid w:val="003A5EF2"/>
    <w:rsid w:val="00BA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5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5E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5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A5E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A5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A5E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5E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5EF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5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A5E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A5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A5E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A5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A5E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5E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5EF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6E27BEAAA43D5B888F275B719EDB9DA404D37D806CA00CF004AE5C7D996DB59B7AEA2F7853C8185849F3B99F2E79BC6AA9961DD68Ei1G4M" TargetMode="External"/><Relationship Id="rId117" Type="http://schemas.openxmlformats.org/officeDocument/2006/relationships/hyperlink" Target="consultantplus://offline/ref=6E27BEAAA43D5B888F27457C88B7C3AB06D023896AA003A15FFC5A2AC63DB3CE3AAA292D148A1E0D18B7EC962973F63BE8DD12D58D0B6CAD59380793i9G2M" TargetMode="External"/><Relationship Id="rId21" Type="http://schemas.openxmlformats.org/officeDocument/2006/relationships/hyperlink" Target="consultantplus://offline/ref=6E27BEAAA43D5B888F27457C88B7C3AB06D023896AA003A15BF25A2AC63DB3CE3AAA292D148A1E0D18B7EC922873F63BE8DD12D58D0B6CAD59380793i9G2M" TargetMode="External"/><Relationship Id="rId42" Type="http://schemas.openxmlformats.org/officeDocument/2006/relationships/hyperlink" Target="consultantplus://offline/ref=6E27BEAAA43D5B888F27457C88B7C3AB06D023896AA102A65BFF5A2AC63DB3CE3AAA292D148A1E0D18B7EC962573F63BE8DD12D58D0B6CAD59380793i9G2M" TargetMode="External"/><Relationship Id="rId47" Type="http://schemas.openxmlformats.org/officeDocument/2006/relationships/hyperlink" Target="consultantplus://offline/ref=6E27BEAAA43D5B888F275B719EDB9DA404DA75826EA00CF004AE5C7D996DB59B68EA777454CF0D0C1DA9EE922Fi7G9M" TargetMode="External"/><Relationship Id="rId63" Type="http://schemas.openxmlformats.org/officeDocument/2006/relationships/hyperlink" Target="consultantplus://offline/ref=6E27BEAAA43D5B888F27457C88B7C3AB06D023896AA003A15FFC5A2AC63DB3CE3AAA292D148A1E0D18B7EC932B73F63BE8DD12D58D0B6CAD59380793i9G2M" TargetMode="External"/><Relationship Id="rId68" Type="http://schemas.openxmlformats.org/officeDocument/2006/relationships/hyperlink" Target="consultantplus://offline/ref=6E27BEAAA43D5B888F27457C88B7C3AB06D023896AA003A15FFC5A2AC63DB3CE3AAA292D148A1E0D18B7EC932573F63BE8DD12D58D0B6CAD59380793i9G2M" TargetMode="External"/><Relationship Id="rId84" Type="http://schemas.openxmlformats.org/officeDocument/2006/relationships/hyperlink" Target="consultantplus://offline/ref=6E27BEAAA43D5B888F27457C88B7C3AB06D023896AA606A75AF25A2AC63DB3CE3AAA292D148A1E0D18B7EC922A73F63BE8DD12D58D0B6CAD59380793i9G2M" TargetMode="External"/><Relationship Id="rId89" Type="http://schemas.openxmlformats.org/officeDocument/2006/relationships/hyperlink" Target="consultantplus://offline/ref=6E27BEAAA43D5B888F27457C88B7C3AB06D023896AA003A05BFF5A2AC63DB3CE3AAA292D148A1E0D18B7EC922573F63BE8DD12D58D0B6CAD59380793i9G2M" TargetMode="External"/><Relationship Id="rId112" Type="http://schemas.openxmlformats.org/officeDocument/2006/relationships/hyperlink" Target="consultantplus://offline/ref=6E27BEAAA43D5B888F27457C88B7C3AB06D023896AA003A15FFC5A2AC63DB3CE3AAA292D148A1E0D18B7EC962C73F63BE8DD12D58D0B6CAD59380793i9G2M" TargetMode="External"/><Relationship Id="rId133" Type="http://schemas.openxmlformats.org/officeDocument/2006/relationships/hyperlink" Target="consultantplus://offline/ref=6E27BEAAA43D5B888F27457C88B7C3AB06D023896AA003A15FFC5A2AC63DB3CE3AAA292D148A1E0D18B7EC962573F63BE8DD12D58D0B6CAD59380793i9G2M" TargetMode="External"/><Relationship Id="rId138" Type="http://schemas.openxmlformats.org/officeDocument/2006/relationships/hyperlink" Target="consultantplus://offline/ref=6E27BEAAA43D5B888F27457C88B7C3AB06D023896AA507AF50F95A2AC63DB3CE3AAA292D148A1E0D18B7EC902873F63BE8DD12D58D0B6CAD59380793i9G2M" TargetMode="External"/><Relationship Id="rId154" Type="http://schemas.openxmlformats.org/officeDocument/2006/relationships/hyperlink" Target="consultantplus://offline/ref=6E27BEAAA43D5B888F27457C88B7C3AB06D023896AA606A75AF25A2AC63DB3CE3AAA292D148A1E0D18B7EC902573F63BE8DD12D58D0B6CAD59380793i9G2M" TargetMode="External"/><Relationship Id="rId159" Type="http://schemas.openxmlformats.org/officeDocument/2006/relationships/hyperlink" Target="consultantplus://offline/ref=6E27BEAAA43D5B888F27457C88B7C3AB06D023896AA507AF50F95A2AC63DB3CE3AAA292D148A1E0D18B7EC902873F63BE8DD12D58D0B6CAD59380793i9G2M" TargetMode="External"/><Relationship Id="rId16" Type="http://schemas.openxmlformats.org/officeDocument/2006/relationships/hyperlink" Target="consultantplus://offline/ref=6E27BEAAA43D5B888F27457C88B7C3AB06D023896AA507AF50F95A2AC63DB3CE3AAA292D148A1E0D18B7EC922873F63BE8DD12D58D0B6CAD59380793i9G2M" TargetMode="External"/><Relationship Id="rId107" Type="http://schemas.openxmlformats.org/officeDocument/2006/relationships/hyperlink" Target="consultantplus://offline/ref=6E27BEAAA43D5B888F27457C88B7C3AB06D023896AA606A75AF25A2AC63DB3CE3AAA292D148A1E0D18B7EC932B73F63BE8DD12D58D0B6CAD59380793i9G2M" TargetMode="External"/><Relationship Id="rId11" Type="http://schemas.openxmlformats.org/officeDocument/2006/relationships/hyperlink" Target="consultantplus://offline/ref=6E27BEAAA43D5B888F27457C88B7C3AB06D023896CA404A35BF10720CE64BFCC3DA5763A13C3120C18B7EC97262CF32EF9851CD7921569B6453A05i9G0M" TargetMode="External"/><Relationship Id="rId32" Type="http://schemas.openxmlformats.org/officeDocument/2006/relationships/hyperlink" Target="consultantplus://offline/ref=6E27BEAAA43D5B888F27457C88B7C3AB06D023896AA102A65BFF5A2AC63DB3CE3AAA292D148A1E0D18B7EC962B73F63BE8DD12D58D0B6CAD59380793i9G2M" TargetMode="External"/><Relationship Id="rId37" Type="http://schemas.openxmlformats.org/officeDocument/2006/relationships/hyperlink" Target="consultantplus://offline/ref=6E27BEAAA43D5B888F27457C88B7C3AB06D023896AA003A15FFC5A2AC63DB3CE3AAA292D148A1E0D18B7EC922873F63BE8DD12D58D0B6CAD59380793i9G2M" TargetMode="External"/><Relationship Id="rId53" Type="http://schemas.openxmlformats.org/officeDocument/2006/relationships/hyperlink" Target="consultantplus://offline/ref=6E27BEAAA43D5B888F27457C88B7C3AB06D023896AA003A15AFA5A2AC63DB3CE3AAA292D148A1E0D18B7EC932D73F63BE8DD12D58D0B6CAD59380793i9G2M" TargetMode="External"/><Relationship Id="rId58" Type="http://schemas.openxmlformats.org/officeDocument/2006/relationships/hyperlink" Target="consultantplus://offline/ref=6E27BEAAA43D5B888F275B719EDB9DA404D37D806CA00CF004AE5C7D996DB59B7AEA2F7857CE1B0A1CBCB8C3692DAF69AD961FD392176CAAi4G6M" TargetMode="External"/><Relationship Id="rId74" Type="http://schemas.openxmlformats.org/officeDocument/2006/relationships/hyperlink" Target="consultantplus://offline/ref=6E27BEAAA43D5B888F275B719EDB9DA404DC7E8668A10CF004AE5C7D996DB59B7AEA2F7857CE130E18BCB8C3692DAF69AD961FD392176CAAi4G6M" TargetMode="External"/><Relationship Id="rId79" Type="http://schemas.openxmlformats.org/officeDocument/2006/relationships/hyperlink" Target="consultantplus://offline/ref=6E27BEAAA43D5B888F27457C88B7C3AB06D023896AA003A05BFF5A2AC63DB3CE3AAA292D148A1E0D18B7EC922A73F63BE8DD12D58D0B6CAD59380793i9G2M" TargetMode="External"/><Relationship Id="rId102" Type="http://schemas.openxmlformats.org/officeDocument/2006/relationships/hyperlink" Target="consultantplus://offline/ref=6E27BEAAA43D5B888F27457C88B7C3AB06D023896AA003A15AFA5A2AC63DB3CE3AAA292D148A1E0D18B7EC942E73F63BE8DD12D58D0B6CAD59380793i9G2M" TargetMode="External"/><Relationship Id="rId123" Type="http://schemas.openxmlformats.org/officeDocument/2006/relationships/hyperlink" Target="consultantplus://offline/ref=6E27BEAAA43D5B888F27457C88B7C3AB06D023896AA003A15AFA5A2AC63DB3CE3AAA292D148A1E0D18B7EC952F73F63BE8DD12D58D0B6CAD59380793i9G2M" TargetMode="External"/><Relationship Id="rId128" Type="http://schemas.openxmlformats.org/officeDocument/2006/relationships/hyperlink" Target="consultantplus://offline/ref=6E27BEAAA43D5B888F27457C88B7C3AB06D023896AA507AF50F95A2AC63DB3CE3AAA292D148A1E0D18B7EC932C73F63BE8DD12D58D0B6CAD59380793i9G2M" TargetMode="External"/><Relationship Id="rId144" Type="http://schemas.openxmlformats.org/officeDocument/2006/relationships/hyperlink" Target="consultantplus://offline/ref=6E27BEAAA43D5B888F275B719EDB9DA404D37D806CA00CF004AE5C7D996DB59B7AEA2F7857CE15091BBCB8C3692DAF69AD961FD392176CAAi4G6M" TargetMode="External"/><Relationship Id="rId149" Type="http://schemas.openxmlformats.org/officeDocument/2006/relationships/hyperlink" Target="consultantplus://offline/ref=6E27BEAAA43D5B888F275B719EDB9DA404D37D806CA00CF004AE5C7D996DB59B7AEA2F7855CE185849F3B99F2E79BC6AA9961DD68Ei1G4M" TargetMode="External"/><Relationship Id="rId5" Type="http://schemas.openxmlformats.org/officeDocument/2006/relationships/hyperlink" Target="consultantplus://offline/ref=6E27BEAAA43D5B888F27457C88B7C3AB06D0238969A701A75AF10720CE64BFCC3DA5763A13C3120C18B7EC97262CF32EF9851CD7921569B6453A05i9G0M" TargetMode="External"/><Relationship Id="rId90" Type="http://schemas.openxmlformats.org/officeDocument/2006/relationships/hyperlink" Target="consultantplus://offline/ref=6E27BEAAA43D5B888F27457C88B7C3AB06D023896AA003A05BFF5A2AC63DB3CE3AAA292D148A1E0D18B7EC922473F63BE8DD12D58D0B6CAD59380793i9G2M" TargetMode="External"/><Relationship Id="rId95" Type="http://schemas.openxmlformats.org/officeDocument/2006/relationships/hyperlink" Target="consultantplus://offline/ref=6E27BEAAA43D5B888F275B719EDB9DA404D37D806CA00CF004AE5C7D996DB59B7AEA2F7857CE15091BBCB8C3692DAF69AD961FD392176CAAi4G6M" TargetMode="External"/><Relationship Id="rId160" Type="http://schemas.openxmlformats.org/officeDocument/2006/relationships/hyperlink" Target="consultantplus://offline/ref=6E27BEAAA43D5B888F27457C88B7C3AB06D023896AA003A15AFA5A2AC63DB3CE3AAA292D148A1E0D18B7EC9A2B73F63BE8DD12D58D0B6CAD59380793i9G2M" TargetMode="External"/><Relationship Id="rId165" Type="http://schemas.openxmlformats.org/officeDocument/2006/relationships/theme" Target="theme/theme1.xml"/><Relationship Id="rId22" Type="http://schemas.openxmlformats.org/officeDocument/2006/relationships/hyperlink" Target="consultantplus://offline/ref=6E27BEAAA43D5B888F27457C88B7C3AB06D023896AA70FA65BFD5A2AC63DB3CE3AAA292D148A1E0D18B7EC922873F63BE8DD12D58D0B6CAD59380793i9G2M" TargetMode="External"/><Relationship Id="rId27" Type="http://schemas.openxmlformats.org/officeDocument/2006/relationships/hyperlink" Target="consultantplus://offline/ref=6E27BEAAA43D5B888F275B719EDB9DA404DC7E8668A10CF004AE5C7D996DB59B68EA777454CF0D0C1DA9EE922Fi7G9M" TargetMode="External"/><Relationship Id="rId43" Type="http://schemas.openxmlformats.org/officeDocument/2006/relationships/hyperlink" Target="consultantplus://offline/ref=6E27BEAAA43D5B888F27457C88B7C3AB06D023896AA103A250FB5A2AC63DB3CE3AAA292D148A1E0D18B7EC922873F63BE8DD12D58D0B6CAD59380793i9G2M" TargetMode="External"/><Relationship Id="rId48" Type="http://schemas.openxmlformats.org/officeDocument/2006/relationships/hyperlink" Target="consultantplus://offline/ref=6E27BEAAA43D5B888F27457C88B7C3AB06D023896AA100A75CFE5A2AC63DB3CE3AAA292D148A1E0D18B7EF952C73F63BE8DD12D58D0B6CAD59380793i9G2M" TargetMode="External"/><Relationship Id="rId64" Type="http://schemas.openxmlformats.org/officeDocument/2006/relationships/hyperlink" Target="consultantplus://offline/ref=6E27BEAAA43D5B888F27457C88B7C3AB06D023896AA606A75AF25A2AC63DB3CE3AAA292D148A1E0D18B7EC922B73F63BE8DD12D58D0B6CAD59380793i9G2M" TargetMode="External"/><Relationship Id="rId69" Type="http://schemas.openxmlformats.org/officeDocument/2006/relationships/hyperlink" Target="consultantplus://offline/ref=6E27BEAAA43D5B888F27457C88B7C3AB06D023896AA003A15FFC5A2AC63DB3CE3AAA292D148A1E0D18B7EC902C73F63BE8DD12D58D0B6CAD59380793i9G2M" TargetMode="External"/><Relationship Id="rId113" Type="http://schemas.openxmlformats.org/officeDocument/2006/relationships/hyperlink" Target="consultantplus://offline/ref=6E27BEAAA43D5B888F27457C88B7C3AB06D023896AA003A15FFC5A2AC63DB3CE3AAA292D148A1E0D18B7EC962F73F63BE8DD12D58D0B6CAD59380793i9G2M" TargetMode="External"/><Relationship Id="rId118" Type="http://schemas.openxmlformats.org/officeDocument/2006/relationships/hyperlink" Target="consultantplus://offline/ref=6E27BEAAA43D5B888F275B719EDB9DA404DA75826EA00CF004AE5C7D996DB59B68EA777454CF0D0C1DA9EE922Fi7G9M" TargetMode="External"/><Relationship Id="rId134" Type="http://schemas.openxmlformats.org/officeDocument/2006/relationships/hyperlink" Target="consultantplus://offline/ref=6E27BEAAA43D5B888F27457C88B7C3AB06D023896AA003A15FFC5A2AC63DB3CE3AAA292D148A1E0D18B7EC972D73F63BE8DD12D58D0B6CAD59380793i9G2M" TargetMode="External"/><Relationship Id="rId139" Type="http://schemas.openxmlformats.org/officeDocument/2006/relationships/hyperlink" Target="consultantplus://offline/ref=6E27BEAAA43D5B888F275B719EDB9DA404D37D806CA00CF004AE5C7D996DB59B7AEA2F7855CD185849F3B99F2E79BC6AA9961DD68Ei1G4M" TargetMode="External"/><Relationship Id="rId80" Type="http://schemas.openxmlformats.org/officeDocument/2006/relationships/hyperlink" Target="consultantplus://offline/ref=6E27BEAAA43D5B888F27457C88B7C3AB06D023896AA606A75AF25A2AC63DB3CE3AAA292D148A1E0D18B7EC932D73F63BE8DD12D58D0B6CAD59380793i9G2M" TargetMode="External"/><Relationship Id="rId85" Type="http://schemas.openxmlformats.org/officeDocument/2006/relationships/hyperlink" Target="consultantplus://offline/ref=6E27BEAAA43D5B888F27457C88B7C3AB06D023896AA103A250FB5A2AC63DB3CE3AAA292D148A1E0D18B7EC922473F63BE8DD12D58D0B6CAD59380793i9G2M" TargetMode="External"/><Relationship Id="rId150" Type="http://schemas.openxmlformats.org/officeDocument/2006/relationships/hyperlink" Target="consultantplus://offline/ref=6E27BEAAA43D5B888F27457C88B7C3AB06D023896AA606A75AF25A2AC63DB3CE3AAA292D148A1E0D18B7EC902B73F63BE8DD12D58D0B6CAD59380793i9G2M" TargetMode="External"/><Relationship Id="rId155" Type="http://schemas.openxmlformats.org/officeDocument/2006/relationships/hyperlink" Target="consultantplus://offline/ref=6E27BEAAA43D5B888F27457C88B7C3AB06D023896AA003A15FFC5A2AC63DB3CE3AAA292D148A1E0D18B7EC972B73F63BE8DD12D58D0B6CAD59380793i9G2M" TargetMode="External"/><Relationship Id="rId12" Type="http://schemas.openxmlformats.org/officeDocument/2006/relationships/hyperlink" Target="consultantplus://offline/ref=6E27BEAAA43D5B888F27457C88B7C3AB06D0238962A700A759F10720CE64BFCC3DA5763A13C3120C18B7EC97262CF32EF9851CD7921569B6453A05i9G0M" TargetMode="External"/><Relationship Id="rId17" Type="http://schemas.openxmlformats.org/officeDocument/2006/relationships/hyperlink" Target="consultantplus://offline/ref=6E27BEAAA43D5B888F27457C88B7C3AB06D023896AA505A25BFF5A2AC63DB3CE3AAA292D148A1E0D18B7EC922873F63BE8DD12D58D0B6CAD59380793i9G2M" TargetMode="External"/><Relationship Id="rId33" Type="http://schemas.openxmlformats.org/officeDocument/2006/relationships/hyperlink" Target="consultantplus://offline/ref=6E27BEAAA43D5B888F27457C88B7C3AB06D023896AA405A759F25A2AC63DB3CE3AAA292D148A1E0D18B7EC922873F63BE8DD12D58D0B6CAD59380793i9G2M" TargetMode="External"/><Relationship Id="rId38" Type="http://schemas.openxmlformats.org/officeDocument/2006/relationships/hyperlink" Target="consultantplus://offline/ref=6E27BEAAA43D5B888F27457C88B7C3AB06D023896AA606A75AF25A2AC63DB3CE3AAA292D148A1E0D18B7EC922873F63BE8DD12D58D0B6CAD59380793i9G2M" TargetMode="External"/><Relationship Id="rId59" Type="http://schemas.openxmlformats.org/officeDocument/2006/relationships/hyperlink" Target="consultantplus://offline/ref=6E27BEAAA43D5B888F275B719EDB9DA404D37D806CA00CF004AE5C7D996DB59B7AEA2F7857CE1B0A1DBCB8C3692DAF69AD961FD392176CAAi4G6M" TargetMode="External"/><Relationship Id="rId103" Type="http://schemas.openxmlformats.org/officeDocument/2006/relationships/hyperlink" Target="consultantplus://offline/ref=6E27BEAAA43D5B888F27457C88B7C3AB06D023896AA103A250FB5A2AC63DB3CE3AAA292D148A1E0D18B7EC932C73F63BE8DD12D58D0B6CAD59380793i9G2M" TargetMode="External"/><Relationship Id="rId108" Type="http://schemas.openxmlformats.org/officeDocument/2006/relationships/hyperlink" Target="consultantplus://offline/ref=6E27BEAAA43D5B888F275B719EDB9DA404DD7E806CA50CF004AE5C7D996DB59B7AEA2F7857CE12051EBCB8C3692DAF69AD961FD392176CAAi4G6M" TargetMode="External"/><Relationship Id="rId124" Type="http://schemas.openxmlformats.org/officeDocument/2006/relationships/hyperlink" Target="consultantplus://offline/ref=6E27BEAAA43D5B888F27457C88B7C3AB06D023896AA606A75AF25A2AC63DB3CE3AAA292D148A1E0D18B7EC932573F63BE8DD12D58D0B6CAD59380793i9G2M" TargetMode="External"/><Relationship Id="rId129" Type="http://schemas.openxmlformats.org/officeDocument/2006/relationships/hyperlink" Target="consultantplus://offline/ref=6E27BEAAA43D5B888F27457C88B7C3AB06D023896AA100A75CFE5A2AC63DB3CE3AAA292D148A1E0D18B7EE942C73F63BE8DD12D58D0B6CAD59380793i9G2M" TargetMode="External"/><Relationship Id="rId54" Type="http://schemas.openxmlformats.org/officeDocument/2006/relationships/hyperlink" Target="consultantplus://offline/ref=6E27BEAAA43D5B888F27457C88B7C3AB06D023896AA003A15FFC5A2AC63DB3CE3AAA292D148A1E0D18B7EC922573F63BE8DD12D58D0B6CAD59380793i9G2M" TargetMode="External"/><Relationship Id="rId70" Type="http://schemas.openxmlformats.org/officeDocument/2006/relationships/hyperlink" Target="consultantplus://offline/ref=6E27BEAAA43D5B888F275B719EDB9DA404DC7E8668A10CF004AE5C7D996DB59B68EA777454CF0D0C1DA9EE922Fi7G9M" TargetMode="External"/><Relationship Id="rId75" Type="http://schemas.openxmlformats.org/officeDocument/2006/relationships/hyperlink" Target="consultantplus://offline/ref=6E27BEAAA43D5B888F27457C88B7C3AB06D023896AA003A15FFC5A2AC63DB3CE3AAA292D148A1E0D18B7EC902F73F63BE8DD12D58D0B6CAD59380793i9G2M" TargetMode="External"/><Relationship Id="rId91" Type="http://schemas.openxmlformats.org/officeDocument/2006/relationships/hyperlink" Target="consultantplus://offline/ref=6E27BEAAA43D5B888F27457C88B7C3AB06D023896AA003A15FFC5A2AC63DB3CE3AAA292D148A1E0D18B7EC912D73F63BE8DD12D58D0B6CAD59380793i9G2M" TargetMode="External"/><Relationship Id="rId96" Type="http://schemas.openxmlformats.org/officeDocument/2006/relationships/hyperlink" Target="consultantplus://offline/ref=6E27BEAAA43D5B888F275B719EDB9DA404D37D806CA00CF004AE5C7D996DB59B7AEA2F7C5FC5475D5CE2E1912C66A26FB28A1FD4i8GDM" TargetMode="External"/><Relationship Id="rId140" Type="http://schemas.openxmlformats.org/officeDocument/2006/relationships/hyperlink" Target="consultantplus://offline/ref=6E27BEAAA43D5B888F27457C88B7C3AB06D023896AA003A15AFA5A2AC63DB3CE3AAA292D148A1E0D18B7EC952B73F63BE8DD12D58D0B6CAD59380793i9G2M" TargetMode="External"/><Relationship Id="rId145" Type="http://schemas.openxmlformats.org/officeDocument/2006/relationships/hyperlink" Target="consultantplus://offline/ref=6E27BEAAA43D5B888F275B719EDB9DA404D37D806CA00CF004AE5C7D996DB59B7AEA2F7C5FC5475D5CE2E1912C66A26FB28A1FD4i8GDM" TargetMode="External"/><Relationship Id="rId161" Type="http://schemas.openxmlformats.org/officeDocument/2006/relationships/hyperlink" Target="consultantplus://offline/ref=6E27BEAAA43D5B888F27457C88B7C3AB06D023896AA606A75AF25A2AC63DB3CE3AAA292D148A1E0D18B7EC912D73F63BE8DD12D58D0B6CAD59380793i9G2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E27BEAAA43D5B888F27457C88B7C3AB06D023896EA404AF5AF10720CE64BFCC3DA5763A13C3120C18B7EF92262CF32EF9851CD7921569B6453A05i9G0M" TargetMode="External"/><Relationship Id="rId15" Type="http://schemas.openxmlformats.org/officeDocument/2006/relationships/hyperlink" Target="consultantplus://offline/ref=6E27BEAAA43D5B888F27457C88B7C3AB06D023896AA003A15AFA5A2AC63DB3CE3AAA292D148A1E0D18B7EC922873F63BE8DD12D58D0B6CAD59380793i9G2M" TargetMode="External"/><Relationship Id="rId23" Type="http://schemas.openxmlformats.org/officeDocument/2006/relationships/hyperlink" Target="consultantplus://offline/ref=6E27BEAAA43D5B888F27457C88B7C3AB06D023896AA003A05BFF5A2AC63DB3CE3AAA292D148A1E0D18B7EC922873F63BE8DD12D58D0B6CAD59380793i9G2M" TargetMode="External"/><Relationship Id="rId28" Type="http://schemas.openxmlformats.org/officeDocument/2006/relationships/hyperlink" Target="consultantplus://offline/ref=6E27BEAAA43D5B888F275B719EDB9DA404DA75826EA00CF004AE5C7D996DB59B68EA777454CF0D0C1DA9EE922Fi7G9M" TargetMode="External"/><Relationship Id="rId36" Type="http://schemas.openxmlformats.org/officeDocument/2006/relationships/hyperlink" Target="consultantplus://offline/ref=6E27BEAAA43D5B888F27457C88B7C3AB06D023896AA505A25BFF5A2AC63DB3CE3AAA292D148A1E0D18B7EC922873F63BE8DD12D58D0B6CAD59380793i9G2M" TargetMode="External"/><Relationship Id="rId49" Type="http://schemas.openxmlformats.org/officeDocument/2006/relationships/hyperlink" Target="consultantplus://offline/ref=6E27BEAAA43D5B888F27457C88B7C3AB06D023896AA70FA65BFD5A2AC63DB3CE3AAA292D148A1E0D18B7EC922573F63BE8DD12D58D0B6CAD59380793i9G2M" TargetMode="External"/><Relationship Id="rId57" Type="http://schemas.openxmlformats.org/officeDocument/2006/relationships/hyperlink" Target="consultantplus://offline/ref=6E27BEAAA43D5B888F27457C88B7C3AB06D023896AA003A15FFC5A2AC63DB3CE3AAA292D148A1E0D18B7EC932973F63BE8DD12D58D0B6CAD59380793i9G2M" TargetMode="External"/><Relationship Id="rId106" Type="http://schemas.openxmlformats.org/officeDocument/2006/relationships/hyperlink" Target="consultantplus://offline/ref=6E27BEAAA43D5B888F27457C88B7C3AB06D023896AA003A15FFC5A2AC63DB3CE3AAA292D148A1E0D18B7EC912A73F63BE8DD12D58D0B6CAD59380793i9G2M" TargetMode="External"/><Relationship Id="rId114" Type="http://schemas.openxmlformats.org/officeDocument/2006/relationships/hyperlink" Target="consultantplus://offline/ref=6E27BEAAA43D5B888F27457C88B7C3AB06D023896AA003A05BFF5A2AC63DB3CE3AAA292D148A1E0D18B7EC902C73F63BE8DD12D58D0B6CAD59380793i9G2M" TargetMode="External"/><Relationship Id="rId119" Type="http://schemas.openxmlformats.org/officeDocument/2006/relationships/hyperlink" Target="consultantplus://offline/ref=6E27BEAAA43D5B888F27457C88B7C3AB06D023896AA70FA65BFD5A2AC63DB3CE3AAA292D148A1E0D18B7EC932D73F63BE8DD12D58D0B6CAD59380793i9G2M" TargetMode="External"/><Relationship Id="rId127" Type="http://schemas.openxmlformats.org/officeDocument/2006/relationships/hyperlink" Target="consultantplus://offline/ref=6E27BEAAA43D5B888F27457C88B7C3AB06D023896AA606A75AF25A2AC63DB3CE3AAA292D148A1E0D18B7EC932473F63BE8DD12D58D0B6CAD59380793i9G2M" TargetMode="External"/><Relationship Id="rId10" Type="http://schemas.openxmlformats.org/officeDocument/2006/relationships/hyperlink" Target="consultantplus://offline/ref=6E27BEAAA43D5B888F27457C88B7C3AB06D023896DA30FA759F10720CE64BFCC3DA5763A13C3120C18B7EC97262CF32EF9851CD7921569B6453A05i9G0M" TargetMode="External"/><Relationship Id="rId31" Type="http://schemas.openxmlformats.org/officeDocument/2006/relationships/hyperlink" Target="consultantplus://offline/ref=6E27BEAAA43D5B888F27457C88B7C3AB06D023896AA70FA65BFD5A2AC63DB3CE3AAA292D148A1E0D18B7EC922B73F63BE8DD12D58D0B6CAD59380793i9G2M" TargetMode="External"/><Relationship Id="rId44" Type="http://schemas.openxmlformats.org/officeDocument/2006/relationships/hyperlink" Target="consultantplus://offline/ref=6E27BEAAA43D5B888F275B719EDB9DA405DB7F846CA50CF004AE5C7D996DB59B68EA777454CF0D0C1DA9EE922Fi7G9M" TargetMode="External"/><Relationship Id="rId52" Type="http://schemas.openxmlformats.org/officeDocument/2006/relationships/hyperlink" Target="consultantplus://offline/ref=6E27BEAAA43D5B888F27457C88B7C3AB06D023896AA003A15AFA5A2AC63DB3CE3AAA292D148A1E0D18B7EC922573F63BE8DD12D58D0B6CAD59380793i9G2M" TargetMode="External"/><Relationship Id="rId60" Type="http://schemas.openxmlformats.org/officeDocument/2006/relationships/hyperlink" Target="consultantplus://offline/ref=6E27BEAAA43D5B888F275B719EDB9DA404D37D806CA00CF004AE5C7D996DB59B7AEA2F7857C6185849F3B99F2E79BC6AA9961DD68Ei1G4M" TargetMode="External"/><Relationship Id="rId65" Type="http://schemas.openxmlformats.org/officeDocument/2006/relationships/hyperlink" Target="consultantplus://offline/ref=6E27BEAAA43D5B888F27457C88B7C3AB06D023896AA003A15FFC5A2AC63DB3CE3AAA292D148A1E0D18B7EC932A73F63BE8DD12D58D0B6CAD59380793i9G2M" TargetMode="External"/><Relationship Id="rId73" Type="http://schemas.openxmlformats.org/officeDocument/2006/relationships/hyperlink" Target="consultantplus://offline/ref=6E27BEAAA43D5B888F27457C88B7C3AB06D023896AA505A25BFF5A2AC63DB3CE3AAA292D148A1E0D18B7EC922B73F63BE8DD12D58D0B6CAD59380793i9G2M" TargetMode="External"/><Relationship Id="rId78" Type="http://schemas.openxmlformats.org/officeDocument/2006/relationships/hyperlink" Target="consultantplus://offline/ref=6E27BEAAA43D5B888F27457C88B7C3AB06D023896AA003A15BF25A2AC63DB3CE3AAA292D148A1E0D18B7EC922573F63BE8DD12D58D0B6CAD59380793i9G2M" TargetMode="External"/><Relationship Id="rId81" Type="http://schemas.openxmlformats.org/officeDocument/2006/relationships/hyperlink" Target="consultantplus://offline/ref=6E27BEAAA43D5B888F27457C88B7C3AB06D023896AA606A75AF25A2AC63DB3CE3AAA292D148A1E0D18B7EC932C73F63BE8DD12D58D0B6CAD59380793i9G2M" TargetMode="External"/><Relationship Id="rId86" Type="http://schemas.openxmlformats.org/officeDocument/2006/relationships/hyperlink" Target="consultantplus://offline/ref=6E27BEAAA43D5B888F27457C88B7C3AB06D023896AA003A15AFA5A2AC63DB3CE3AAA292D148A1E0D18B7EC962973F63BE8DD12D58D0B6CAD59380793i9G2M" TargetMode="External"/><Relationship Id="rId94" Type="http://schemas.openxmlformats.org/officeDocument/2006/relationships/hyperlink" Target="consultantplus://offline/ref=6E27BEAAA43D5B888F27457C88B7C3AB06D023896AA003A15AFA5A2AC63DB3CE3AAA292D148A1E0D18B7EC972A73F63BE8DD12D58D0B6CAD59380793i9G2M" TargetMode="External"/><Relationship Id="rId99" Type="http://schemas.openxmlformats.org/officeDocument/2006/relationships/hyperlink" Target="consultantplus://offline/ref=6E27BEAAA43D5B888F27457C88B7C3AB06D023896AA003A15AFA5A2AC63DB3CE3AAA292D148A1E0D18B7EC942D73F63BE8DD12D58D0B6CAD59380793i9G2M" TargetMode="External"/><Relationship Id="rId101" Type="http://schemas.openxmlformats.org/officeDocument/2006/relationships/hyperlink" Target="consultantplus://offline/ref=6E27BEAAA43D5B888F27457C88B7C3AB06D023896AA003A05BFF5A2AC63DB3CE3AAA292D148A1E0D18B7EC932873F63BE8DD12D58D0B6CAD59380793i9G2M" TargetMode="External"/><Relationship Id="rId122" Type="http://schemas.openxmlformats.org/officeDocument/2006/relationships/hyperlink" Target="consultantplus://offline/ref=6E27BEAAA43D5B888F27457C88B7C3AB06D023896AA003A15FFC5A2AC63DB3CE3AAA292D148A1E0D18B7EC962973F63BE8DD12D58D0B6CAD59380793i9G2M" TargetMode="External"/><Relationship Id="rId130" Type="http://schemas.openxmlformats.org/officeDocument/2006/relationships/hyperlink" Target="consultantplus://offline/ref=6E27BEAAA43D5B888F27457C88B7C3AB06D023896AA003A15FFC5A2AC63DB3CE3AAA292D148A1E0D18B7EC962B73F63BE8DD12D58D0B6CAD59380793i9G2M" TargetMode="External"/><Relationship Id="rId135" Type="http://schemas.openxmlformats.org/officeDocument/2006/relationships/hyperlink" Target="consultantplus://offline/ref=6E27BEAAA43D5B888F275B719EDB9DA404D37D806CA00CF004AE5C7D996DB59B7AEA2F7857CE110D1EBCB8C3692DAF69AD961FD392176CAAi4G6M" TargetMode="External"/><Relationship Id="rId143" Type="http://schemas.openxmlformats.org/officeDocument/2006/relationships/hyperlink" Target="consultantplus://offline/ref=6E27BEAAA43D5B888F275B719EDB9DA404D37D806CA00CF004AE5C7D996DB59B7AEA2F7856C5475D5CE2E1912C66A26FB28A1FD4i8GDM" TargetMode="External"/><Relationship Id="rId148" Type="http://schemas.openxmlformats.org/officeDocument/2006/relationships/hyperlink" Target="consultantplus://offline/ref=6E27BEAAA43D5B888F275B719EDB9DA404D37D806CA00CF004AE5C7D996DB59B7AEA2F7856CA185849F3B99F2E79BC6AA9961DD68Ei1G4M" TargetMode="External"/><Relationship Id="rId151" Type="http://schemas.openxmlformats.org/officeDocument/2006/relationships/hyperlink" Target="consultantplus://offline/ref=6E27BEAAA43D5B888F27457C88B7C3AB06D023896AA003A15AFA5A2AC63DB3CE3AAA292D148A1E0D18B7EC952473F63BE8DD12D58D0B6CAD59380793i9G2M" TargetMode="External"/><Relationship Id="rId156" Type="http://schemas.openxmlformats.org/officeDocument/2006/relationships/hyperlink" Target="consultantplus://offline/ref=6E27BEAAA43D5B888F275B719EDB9DA404D37D806CA00CF004AE5C7D996DB59B7AEA2F7856C5475D5CE2E1912C66A26FB28A1FD4i8GDM" TargetMode="External"/><Relationship Id="rId16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E27BEAAA43D5B888F27457C88B7C3AB06D023896DA706A550F10720CE64BFCC3DA5763A13C3120C18B7EC97262CF32EF9851CD7921569B6453A05i9G0M" TargetMode="External"/><Relationship Id="rId13" Type="http://schemas.openxmlformats.org/officeDocument/2006/relationships/hyperlink" Target="consultantplus://offline/ref=6E27BEAAA43D5B888F27457C88B7C3AB06D023896CAC04A451F10720CE64BFCC3DA5763A13C3120C18B7EC97262CF32EF9851CD7921569B6453A05i9G0M" TargetMode="External"/><Relationship Id="rId18" Type="http://schemas.openxmlformats.org/officeDocument/2006/relationships/hyperlink" Target="consultantplus://offline/ref=6E27BEAAA43D5B888F27457C88B7C3AB06D023896AA003A15FFC5A2AC63DB3CE3AAA292D148A1E0D18B7EC922873F63BE8DD12D58D0B6CAD59380793i9G2M" TargetMode="External"/><Relationship Id="rId39" Type="http://schemas.openxmlformats.org/officeDocument/2006/relationships/hyperlink" Target="consultantplus://offline/ref=6E27BEAAA43D5B888F27457C88B7C3AB06D023896AA003A15BF25A2AC63DB3CE3AAA292D148A1E0D18B7EC922873F63BE8DD12D58D0B6CAD59380793i9G2M" TargetMode="External"/><Relationship Id="rId109" Type="http://schemas.openxmlformats.org/officeDocument/2006/relationships/hyperlink" Target="consultantplus://offline/ref=6E27BEAAA43D5B888F27457C88B7C3AB06D023896AA003A15BF25A2AC63DB3CE3AAA292D148A1E0D18B7EC932B73F63BE8DD12D58D0B6CAD59380793i9G2M" TargetMode="External"/><Relationship Id="rId34" Type="http://schemas.openxmlformats.org/officeDocument/2006/relationships/hyperlink" Target="consultantplus://offline/ref=6E27BEAAA43D5B888F27457C88B7C3AB06D023896AA003A15AFA5A2AC63DB3CE3AAA292D148A1E0D18B7EC922873F63BE8DD12D58D0B6CAD59380793i9G2M" TargetMode="External"/><Relationship Id="rId50" Type="http://schemas.openxmlformats.org/officeDocument/2006/relationships/hyperlink" Target="consultantplus://offline/ref=6E27BEAAA43D5B888F27457C88B7C3AB06D023896AA003A15AFA5A2AC63DB3CE3AAA292D148A1E0D18B7EC922A73F63BE8DD12D58D0B6CAD59380793i9G2M" TargetMode="External"/><Relationship Id="rId55" Type="http://schemas.openxmlformats.org/officeDocument/2006/relationships/hyperlink" Target="consultantplus://offline/ref=6E27BEAAA43D5B888F27457C88B7C3AB06D023896AA003A15FFC5A2AC63DB3CE3AAA292D148A1E0D18B7EC922473F63BE8DD12D58D0B6CAD59380793i9G2M" TargetMode="External"/><Relationship Id="rId76" Type="http://schemas.openxmlformats.org/officeDocument/2006/relationships/hyperlink" Target="consultantplus://offline/ref=6E27BEAAA43D5B888F27457C88B7C3AB06D023896AA003A15AFA5A2AC63DB3CE3AAA292D148A1E0D18B7EC912C73F63BE8DD12D58D0B6CAD59380793i9G2M" TargetMode="External"/><Relationship Id="rId97" Type="http://schemas.openxmlformats.org/officeDocument/2006/relationships/hyperlink" Target="consultantplus://offline/ref=6E27BEAAA43D5B888F27457C88B7C3AB06D023896AA003A15FFC5A2AC63DB3CE3AAA292D148A1E0D18B7EC912E73F63BE8DD12D58D0B6CAD59380793i9G2M" TargetMode="External"/><Relationship Id="rId104" Type="http://schemas.openxmlformats.org/officeDocument/2006/relationships/hyperlink" Target="consultantplus://offline/ref=6E27BEAAA43D5B888F27457C88B7C3AB06D023896AA003A15FFC5A2AC63DB3CE3AAA292D148A1E0D18B7EC912B73F63BE8DD12D58D0B6CAD59380793i9G2M" TargetMode="External"/><Relationship Id="rId120" Type="http://schemas.openxmlformats.org/officeDocument/2006/relationships/hyperlink" Target="consultantplus://offline/ref=6E27BEAAA43D5B888F275B719EDB9DA404DA75826EA00CF004AE5C7D996DB59B7AEA2F7857CE130A1CBCB8C3692DAF69AD961FD392176CAAi4G6M" TargetMode="External"/><Relationship Id="rId125" Type="http://schemas.openxmlformats.org/officeDocument/2006/relationships/hyperlink" Target="consultantplus://offline/ref=6E27BEAAA43D5B888F275B719EDB9DA404D37D806CA00CF004AE5C7D996DB59B7AEA2F7857CE110D1EBCB8C3692DAF69AD961FD392176CAAi4G6M" TargetMode="External"/><Relationship Id="rId141" Type="http://schemas.openxmlformats.org/officeDocument/2006/relationships/hyperlink" Target="consultantplus://offline/ref=6E27BEAAA43D5B888F27457C88B7C3AB06D023896AA606A75AF25A2AC63DB3CE3AAA292D148A1E0D18B7EC902873F63BE8DD12D58D0B6CAD59380793i9G2M" TargetMode="External"/><Relationship Id="rId146" Type="http://schemas.openxmlformats.org/officeDocument/2006/relationships/hyperlink" Target="consultantplus://offline/ref=6E27BEAAA43D5B888F275B719EDB9DA404D37D806CA00CF004AE5C7D996DB59B7AEA2F7857CE100A1DBCB8C3692DAF69AD961FD392176CAAi4G6M" TargetMode="External"/><Relationship Id="rId7" Type="http://schemas.openxmlformats.org/officeDocument/2006/relationships/hyperlink" Target="consultantplus://offline/ref=6E27BEAAA43D5B888F27457C88B7C3AB06D0238963A005A05FF10720CE64BFCC3DA5763A13C3120C18B7EE9A262CF32EF9851CD7921569B6453A05i9G0M" TargetMode="External"/><Relationship Id="rId71" Type="http://schemas.openxmlformats.org/officeDocument/2006/relationships/hyperlink" Target="consultantplus://offline/ref=6E27BEAAA43D5B888F275B719EDB9DA404DD7E806CA50CF004AE5C7D996DB59B7AEA2F7857CE130C10BCB8C3692DAF69AD961FD392176CAAi4G6M" TargetMode="External"/><Relationship Id="rId92" Type="http://schemas.openxmlformats.org/officeDocument/2006/relationships/hyperlink" Target="consultantplus://offline/ref=6E27BEAAA43D5B888F27457C88B7C3AB06D023896AA003A15BF25A2AC63DB3CE3AAA292D148A1E0D18B7EC932D73F63BE8DD12D58D0B6CAD59380793i9G2M" TargetMode="External"/><Relationship Id="rId162" Type="http://schemas.openxmlformats.org/officeDocument/2006/relationships/hyperlink" Target="consultantplus://offline/ref=6E27BEAAA43D5B888F27457C88B7C3AB06D023896AA606A75AF25A2AC63DB3CE3AAA292D148A1E0D18B7EC912C73F63BE8DD12D58D0B6CAD59380793i9G2M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6E27BEAAA43D5B888F27457C88B7C3AB06D023896AA100A75CFE5A2AC63DB3CE3AAA292D148A1E0D18B7EF952C73F63BE8DD12D58D0B6CAD59380793i9G2M" TargetMode="External"/><Relationship Id="rId24" Type="http://schemas.openxmlformats.org/officeDocument/2006/relationships/hyperlink" Target="consultantplus://offline/ref=6E27BEAAA43D5B888F27457C88B7C3AB06D023896AA102A65BFF5A2AC63DB3CE3AAA292D148A1E0D18B7EC962873F63BE8DD12D58D0B6CAD59380793i9G2M" TargetMode="External"/><Relationship Id="rId40" Type="http://schemas.openxmlformats.org/officeDocument/2006/relationships/hyperlink" Target="consultantplus://offline/ref=6E27BEAAA43D5B888F27457C88B7C3AB06D023896AA70FA65BFD5A2AC63DB3CE3AAA292D148A1E0D18B7EC922A73F63BE8DD12D58D0B6CAD59380793i9G2M" TargetMode="External"/><Relationship Id="rId45" Type="http://schemas.openxmlformats.org/officeDocument/2006/relationships/hyperlink" Target="consultantplus://offline/ref=6E27BEAAA43D5B888F275B719EDB9DA404D37D806CA00CF004AE5C7D996DB59B7AEA2F7853C8185849F3B99F2E79BC6AA9961DD68Ei1G4M" TargetMode="External"/><Relationship Id="rId66" Type="http://schemas.openxmlformats.org/officeDocument/2006/relationships/hyperlink" Target="consultantplus://offline/ref=6E27BEAAA43D5B888F275B719EDB9DA404D37D806CA00CF004AE5C7D996DB59B7AEA2F7857CE15091BBCB8C3692DAF69AD961FD392176CAAi4G6M" TargetMode="External"/><Relationship Id="rId87" Type="http://schemas.openxmlformats.org/officeDocument/2006/relationships/hyperlink" Target="consultantplus://offline/ref=6E27BEAAA43D5B888F27457C88B7C3AB06D023896AA003A15AFA5A2AC63DB3CE3AAA292D148A1E0D18B7EC962573F63BE8DD12D58D0B6CAD59380793i9G2M" TargetMode="External"/><Relationship Id="rId110" Type="http://schemas.openxmlformats.org/officeDocument/2006/relationships/hyperlink" Target="consultantplus://offline/ref=6E27BEAAA43D5B888F27457C88B7C3AB06D023896AA003A05BFF5A2AC63DB3CE3AAA292D148A1E0D18B7EC932473F63BE8DD12D58D0B6CAD59380793i9G2M" TargetMode="External"/><Relationship Id="rId115" Type="http://schemas.openxmlformats.org/officeDocument/2006/relationships/hyperlink" Target="consultantplus://offline/ref=6E27BEAAA43D5B888F27457C88B7C3AB06D023896AA003A15AFA5A2AC63DB3CE3AAA292D148A1E0D18B7EC942473F63BE8DD12D58D0B6CAD59380793i9G2M" TargetMode="External"/><Relationship Id="rId131" Type="http://schemas.openxmlformats.org/officeDocument/2006/relationships/hyperlink" Target="consultantplus://offline/ref=6E27BEAAA43D5B888F27457C88B7C3AB06D023896AA606A75AF25A2AC63DB3CE3AAA292D148A1E0D18B7EC902C73F63BE8DD12D58D0B6CAD59380793i9G2M" TargetMode="External"/><Relationship Id="rId136" Type="http://schemas.openxmlformats.org/officeDocument/2006/relationships/hyperlink" Target="consultantplus://offline/ref=6E27BEAAA43D5B888F27457C88B7C3AB06D023896AA003A15FFC5A2AC63DB3CE3AAA292D148A1E0D18B7EC972C73F63BE8DD12D58D0B6CAD59380793i9G2M" TargetMode="External"/><Relationship Id="rId157" Type="http://schemas.openxmlformats.org/officeDocument/2006/relationships/hyperlink" Target="consultantplus://offline/ref=6E27BEAAA43D5B888F27457C88B7C3AB06D023896AA606A75AF25A2AC63DB3CE3AAA292D148A1E0D18B7EC902473F63BE8DD12D58D0B6CAD59380793i9G2M" TargetMode="External"/><Relationship Id="rId61" Type="http://schemas.openxmlformats.org/officeDocument/2006/relationships/hyperlink" Target="consultantplus://offline/ref=6E27BEAAA43D5B888F27457C88B7C3AB06D023896AA003A15FFC5A2AC63DB3CE3AAA292D148A1E0D18B7EC932873F63BE8DD12D58D0B6CAD59380793i9G2M" TargetMode="External"/><Relationship Id="rId82" Type="http://schemas.openxmlformats.org/officeDocument/2006/relationships/hyperlink" Target="consultantplus://offline/ref=6E27BEAAA43D5B888F27457C88B7C3AB06D023896AA606A75AF25A2AC63DB3CE3AAA292D148A1E0D18B7EC932E73F63BE8DD12D58D0B6CAD59380793i9G2M" TargetMode="External"/><Relationship Id="rId152" Type="http://schemas.openxmlformats.org/officeDocument/2006/relationships/hyperlink" Target="consultantplus://offline/ref=6E27BEAAA43D5B888F27457C88B7C3AB06D023896AA507AF50F95A2AC63DB3CE3AAA292D148A1E0D18B7EC902873F63BE8DD12D58D0B6CAD59380793i9G2M" TargetMode="External"/><Relationship Id="rId19" Type="http://schemas.openxmlformats.org/officeDocument/2006/relationships/hyperlink" Target="consultantplus://offline/ref=6E27BEAAA43D5B888F27457C88B7C3AB06D023896AA00FA35AF95A2AC63DB3CE3AAA292D148A1E0D18B7EC912B73F63BE8DD12D58D0B6CAD59380793i9G2M" TargetMode="External"/><Relationship Id="rId14" Type="http://schemas.openxmlformats.org/officeDocument/2006/relationships/hyperlink" Target="consultantplus://offline/ref=6E27BEAAA43D5B888F27457C88B7C3AB06D023896AA405A759F25A2AC63DB3CE3AAA292D148A1E0D18B7EC922873F63BE8DD12D58D0B6CAD59380793i9G2M" TargetMode="External"/><Relationship Id="rId30" Type="http://schemas.openxmlformats.org/officeDocument/2006/relationships/hyperlink" Target="consultantplus://offline/ref=6E27BEAAA43D5B888F27457C88B7C3AB06D023896DA706A550F10720CE64BFCC3DA5763A13C3120C18B7EC94262CF32EF9851CD7921569B6453A05i9G0M" TargetMode="External"/><Relationship Id="rId35" Type="http://schemas.openxmlformats.org/officeDocument/2006/relationships/hyperlink" Target="consultantplus://offline/ref=6E27BEAAA43D5B888F27457C88B7C3AB06D023896AA507AF50F95A2AC63DB3CE3AAA292D148A1E0D18B7EC922873F63BE8DD12D58D0B6CAD59380793i9G2M" TargetMode="External"/><Relationship Id="rId56" Type="http://schemas.openxmlformats.org/officeDocument/2006/relationships/hyperlink" Target="consultantplus://offline/ref=6E27BEAAA43D5B888F275B719EDB9DA404D37D806CA00CF004AE5C7D996DB59B7AEA2F7855CC185849F3B99F2E79BC6AA9961DD68Ei1G4M" TargetMode="External"/><Relationship Id="rId77" Type="http://schemas.openxmlformats.org/officeDocument/2006/relationships/hyperlink" Target="consultantplus://offline/ref=6E27BEAAA43D5B888F27457C88B7C3AB06D023896AA003A15FFC5A2AC63DB3CE3AAA292D148A1E0D18B7EC902973F63BE8DD12D58D0B6CAD59380793i9G2M" TargetMode="External"/><Relationship Id="rId100" Type="http://schemas.openxmlformats.org/officeDocument/2006/relationships/hyperlink" Target="consultantplus://offline/ref=6E27BEAAA43D5B888F27457C88B7C3AB06D023896AA003A15BF25A2AC63DB3CE3AAA292D148A1E0D18B7EC932C73F63BE8DD12D58D0B6CAD59380793i9G2M" TargetMode="External"/><Relationship Id="rId105" Type="http://schemas.openxmlformats.org/officeDocument/2006/relationships/hyperlink" Target="consultantplus://offline/ref=6E27BEAAA43D5B888F27457C88B7C3AB06D023896AA003A15AFA5A2AC63DB3CE3AAA292D148A1E0D18B7EC942B73F63BE8DD12D58D0B6CAD59380793i9G2M" TargetMode="External"/><Relationship Id="rId126" Type="http://schemas.openxmlformats.org/officeDocument/2006/relationships/hyperlink" Target="consultantplus://offline/ref=6E27BEAAA43D5B888F27457C88B7C3AB06D023896AA003A15AFA5A2AC63DB3CE3AAA292D148A1E0D18B7EC952E73F63BE8DD12D58D0B6CAD59380793i9G2M" TargetMode="External"/><Relationship Id="rId147" Type="http://schemas.openxmlformats.org/officeDocument/2006/relationships/hyperlink" Target="consultantplus://offline/ref=6E27BEAAA43D5B888F275B719EDB9DA404D37D806CA00CF004AE5C7D996DB59B7AEA2F7857CE10041FBCB8C3692DAF69AD961FD392176CAAi4G6M" TargetMode="External"/><Relationship Id="rId8" Type="http://schemas.openxmlformats.org/officeDocument/2006/relationships/hyperlink" Target="consultantplus://offline/ref=6E27BEAAA43D5B888F27457C88B7C3AB06D023896FA700A65DF10720CE64BFCC3DA5763A13C3120C18B7EC97262CF32EF9851CD7921569B6453A05i9G0M" TargetMode="External"/><Relationship Id="rId51" Type="http://schemas.openxmlformats.org/officeDocument/2006/relationships/hyperlink" Target="consultantplus://offline/ref=6E27BEAAA43D5B888F27457C88B7C3AB06D023896AA003A15FFC5A2AC63DB3CE3AAA292D148A1E0D18B7EC922B73F63BE8DD12D58D0B6CAD59380793i9G2M" TargetMode="External"/><Relationship Id="rId72" Type="http://schemas.openxmlformats.org/officeDocument/2006/relationships/hyperlink" Target="consultantplus://offline/ref=6E27BEAAA43D5B888F27457C88B7C3AB06D023896AA103A250FB5A2AC63DB3CE3AAA292D148A1E0D18B7EC922A73F63BE8DD12D58D0B6CAD59380793i9G2M" TargetMode="External"/><Relationship Id="rId93" Type="http://schemas.openxmlformats.org/officeDocument/2006/relationships/hyperlink" Target="consultantplus://offline/ref=6E27BEAAA43D5B888F27457C88B7C3AB06D023896AA003A15FFC5A2AC63DB3CE3AAA292D148A1E0D18B7EC912C73F63BE8DD12D58D0B6CAD59380793i9G2M" TargetMode="External"/><Relationship Id="rId98" Type="http://schemas.openxmlformats.org/officeDocument/2006/relationships/hyperlink" Target="consultantplus://offline/ref=6E27BEAAA43D5B888F27457C88B7C3AB06D023896AA003A15FFC5A2AC63DB3CE3AAA292D148A1E0D18B7EC912873F63BE8DD12D58D0B6CAD59380793i9G2M" TargetMode="External"/><Relationship Id="rId121" Type="http://schemas.openxmlformats.org/officeDocument/2006/relationships/hyperlink" Target="consultantplus://offline/ref=6E27BEAAA43D5B888F27457C88B7C3AB06D023896AA70FA65BFD5A2AC63DB3CE3AAA292D148A1E0D18B7EC932C73F63BE8DD12D58D0B6CAD59380793i9G2M" TargetMode="External"/><Relationship Id="rId142" Type="http://schemas.openxmlformats.org/officeDocument/2006/relationships/hyperlink" Target="consultantplus://offline/ref=6E27BEAAA43D5B888F27457C88B7C3AB06D023896AA003A15FFC5A2AC63DB3CE3AAA292D148A1E0D18B7EC972973F63BE8DD12D58D0B6CAD59380793i9G2M" TargetMode="External"/><Relationship Id="rId163" Type="http://schemas.openxmlformats.org/officeDocument/2006/relationships/hyperlink" Target="consultantplus://offline/ref=6E27BEAAA43D5B888F27457C88B7C3AB06D023896AA606A75AF25A2AC63DB3CE3AAA292D148A1E0D18B7EC912F73F63BE8DD12D58D0B6CAD59380793i9G2M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6E27BEAAA43D5B888F27457C88B7C3AB06D023896AA103A250FB5A2AC63DB3CE3AAA292D148A1E0D18B7EC922873F63BE8DD12D58D0B6CAD59380793i9G2M" TargetMode="External"/><Relationship Id="rId46" Type="http://schemas.openxmlformats.org/officeDocument/2006/relationships/hyperlink" Target="consultantplus://offline/ref=6E27BEAAA43D5B888F275B719EDB9DA404DC7E8668A10CF004AE5C7D996DB59B68EA777454CF0D0C1DA9EE922Fi7G9M" TargetMode="External"/><Relationship Id="rId67" Type="http://schemas.openxmlformats.org/officeDocument/2006/relationships/hyperlink" Target="consultantplus://offline/ref=6E27BEAAA43D5B888F275B719EDB9DA404D37D806CA00CF004AE5C7D996DB59B7AEA2F7C5FC5475D5CE2E1912C66A26FB28A1FD4i8GDM" TargetMode="External"/><Relationship Id="rId116" Type="http://schemas.openxmlformats.org/officeDocument/2006/relationships/hyperlink" Target="consultantplus://offline/ref=6E27BEAAA43D5B888F27457C88B7C3AB06D023896AA606A75AF25A2AC63DB3CE3AAA292D148A1E0D18B7EC932A73F63BE8DD12D58D0B6CAD59380793i9G2M" TargetMode="External"/><Relationship Id="rId137" Type="http://schemas.openxmlformats.org/officeDocument/2006/relationships/hyperlink" Target="consultantplus://offline/ref=6E27BEAAA43D5B888F27457C88B7C3AB06D023896AA606A75AF25A2AC63DB3CE3AAA292D148A1E0D18B7EC902E73F63BE8DD12D58D0B6CAD59380793i9G2M" TargetMode="External"/><Relationship Id="rId158" Type="http://schemas.openxmlformats.org/officeDocument/2006/relationships/hyperlink" Target="consultantplus://offline/ref=6E27BEAAA43D5B888F27457C88B7C3AB06D023896AA003A15AFA5A2AC63DB3CE3AAA292D148A1E0D18B7EC9A2973F63BE8DD12D58D0B6CAD59380793i9G2M" TargetMode="External"/><Relationship Id="rId20" Type="http://schemas.openxmlformats.org/officeDocument/2006/relationships/hyperlink" Target="consultantplus://offline/ref=6E27BEAAA43D5B888F27457C88B7C3AB06D023896AA606A75AF25A2AC63DB3CE3AAA292D148A1E0D18B7EC922873F63BE8DD12D58D0B6CAD59380793i9G2M" TargetMode="External"/><Relationship Id="rId41" Type="http://schemas.openxmlformats.org/officeDocument/2006/relationships/hyperlink" Target="consultantplus://offline/ref=6E27BEAAA43D5B888F27457C88B7C3AB06D023896AA003A05BFF5A2AC63DB3CE3AAA292D148A1E0D18B7EC922873F63BE8DD12D58D0B6CAD59380793i9G2M" TargetMode="External"/><Relationship Id="rId62" Type="http://schemas.openxmlformats.org/officeDocument/2006/relationships/hyperlink" Target="consultantplus://offline/ref=6E27BEAAA43D5B888F27457C88B7C3AB06D023896AA003A15AFA5A2AC63DB3CE3AAA292D148A1E0D18B7EC902A73F63BE8DD12D58D0B6CAD59380793i9G2M" TargetMode="External"/><Relationship Id="rId83" Type="http://schemas.openxmlformats.org/officeDocument/2006/relationships/hyperlink" Target="consultantplus://offline/ref=6E27BEAAA43D5B888F27457C88B7C3AB06D023896AA003A15AFA5A2AC63DB3CE3AAA292D148A1E0D18B7EC912E73F63BE8DD12D58D0B6CAD59380793i9G2M" TargetMode="External"/><Relationship Id="rId88" Type="http://schemas.openxmlformats.org/officeDocument/2006/relationships/hyperlink" Target="consultantplus://offline/ref=6E27BEAAA43D5B888F27457C88B7C3AB06D023896AA606A75AF25A2AC63DB3CE3AAA292D148A1E0D18B7EC932973F63BE8DD12D58D0B6CAD59380793i9G2M" TargetMode="External"/><Relationship Id="rId111" Type="http://schemas.openxmlformats.org/officeDocument/2006/relationships/hyperlink" Target="consultantplus://offline/ref=6E27BEAAA43D5B888F27457C88B7C3AB06D023896AA003A15FFC5A2AC63DB3CE3AAA292D148A1E0D18B7EC962D73F63BE8DD12D58D0B6CAD59380793i9G2M" TargetMode="External"/><Relationship Id="rId132" Type="http://schemas.openxmlformats.org/officeDocument/2006/relationships/hyperlink" Target="consultantplus://offline/ref=6E27BEAAA43D5B888F27457C88B7C3AB06D023896AA606A75AF25A2AC63DB3CE3AAA292D148A1E0D18B7EC902F73F63BE8DD12D58D0B6CAD59380793i9G2M" TargetMode="External"/><Relationship Id="rId153" Type="http://schemas.openxmlformats.org/officeDocument/2006/relationships/hyperlink" Target="consultantplus://offline/ref=6E27BEAAA43D5B888F27457C88B7C3AB06D023896AA003A15AFA5A2AC63DB3CE3AAA292D148A1E0D18B7EC9A2C73F63BE8DD12D58D0B6CAD59380793i9G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11412</Words>
  <Characters>65055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Костина</dc:creator>
  <cp:lastModifiedBy>Мария Костина</cp:lastModifiedBy>
  <cp:revision>1</cp:revision>
  <dcterms:created xsi:type="dcterms:W3CDTF">2021-05-31T12:06:00Z</dcterms:created>
  <dcterms:modified xsi:type="dcterms:W3CDTF">2021-05-31T12:13:00Z</dcterms:modified>
</cp:coreProperties>
</file>