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2C" w:rsidRDefault="00602D2C" w:rsidP="00602D2C">
      <w:pPr>
        <w:pStyle w:val="ConsPlusTitlePage"/>
        <w:jc w:val="center"/>
      </w:pPr>
      <w:r>
        <w:br/>
      </w:r>
      <w:bookmarkStart w:id="0" w:name="_GoBack"/>
      <w:bookmarkEnd w:id="0"/>
      <w:r>
        <w:rPr>
          <w:sz w:val="22"/>
        </w:rPr>
        <w:t>УПРАВЛЕНИЕ ПО РЕГУЛИРОВАНИЮ КОНТРАКТНОЙ СИСТЕМЫ И ЗАКУПКАМ</w:t>
      </w:r>
    </w:p>
    <w:p w:rsidR="00602D2C" w:rsidRDefault="00602D2C">
      <w:pPr>
        <w:pStyle w:val="ConsPlusTitle"/>
        <w:jc w:val="center"/>
      </w:pPr>
      <w:r>
        <w:t>ПЕНЗЕНСКОЙ ОБЛАСТИ</w:t>
      </w:r>
    </w:p>
    <w:p w:rsidR="00602D2C" w:rsidRDefault="00602D2C">
      <w:pPr>
        <w:pStyle w:val="ConsPlusTitle"/>
        <w:jc w:val="center"/>
      </w:pPr>
    </w:p>
    <w:p w:rsidR="00602D2C" w:rsidRDefault="00602D2C">
      <w:pPr>
        <w:pStyle w:val="ConsPlusTitle"/>
        <w:jc w:val="center"/>
      </w:pPr>
      <w:r>
        <w:t>ПРИКАЗ</w:t>
      </w:r>
    </w:p>
    <w:p w:rsidR="00602D2C" w:rsidRDefault="00602D2C">
      <w:pPr>
        <w:pStyle w:val="ConsPlusTitle"/>
        <w:jc w:val="center"/>
      </w:pPr>
      <w:r>
        <w:t>от 21 октября 2014 г. N 53</w:t>
      </w:r>
    </w:p>
    <w:p w:rsidR="00602D2C" w:rsidRDefault="00602D2C">
      <w:pPr>
        <w:pStyle w:val="ConsPlusTitle"/>
        <w:jc w:val="center"/>
      </w:pPr>
    </w:p>
    <w:p w:rsidR="00602D2C" w:rsidRDefault="00602D2C">
      <w:pPr>
        <w:pStyle w:val="ConsPlusTitle"/>
        <w:jc w:val="center"/>
      </w:pPr>
      <w:r>
        <w:t>О ПОРЯДКЕ УВЕДОМЛЕНИЯ ПРЕДСТАВИТЕЛЯ НАНИМАТЕЛЯ О ФАКТАХ</w:t>
      </w:r>
    </w:p>
    <w:p w:rsidR="00602D2C" w:rsidRDefault="00602D2C">
      <w:pPr>
        <w:pStyle w:val="ConsPlusTitle"/>
        <w:jc w:val="center"/>
      </w:pPr>
      <w:r>
        <w:t>ОБРАЩЕНИЯ В ЦЕЛЯХ СКЛОНЕНИЯ ГОСУДАРСТВЕННОГО ГРАЖДАНСКОГО</w:t>
      </w:r>
    </w:p>
    <w:p w:rsidR="00602D2C" w:rsidRDefault="00602D2C">
      <w:pPr>
        <w:pStyle w:val="ConsPlusTitle"/>
        <w:jc w:val="center"/>
      </w:pPr>
      <w:r>
        <w:t>СЛУЖАЩЕГО ПЕНЗЕНСКОЙ ОБЛАСТИ, ЗАМЕЩАЮЩЕГО ДОЛЖНОСТЬ</w:t>
      </w:r>
    </w:p>
    <w:p w:rsidR="00602D2C" w:rsidRDefault="00602D2C">
      <w:pPr>
        <w:pStyle w:val="ConsPlusTitle"/>
        <w:jc w:val="center"/>
      </w:pPr>
      <w:r>
        <w:t xml:space="preserve">ГОСУДАРСТВЕННОЙ ГРАЖДАНСКОЙ СЛУЖБЫ ПЕНЗЕНСКОЙ ОБЛАСТИ </w:t>
      </w:r>
      <w:proofErr w:type="gramStart"/>
      <w:r>
        <w:t>В</w:t>
      </w:r>
      <w:proofErr w:type="gramEnd"/>
    </w:p>
    <w:p w:rsidR="00602D2C" w:rsidRDefault="00602D2C">
      <w:pPr>
        <w:pStyle w:val="ConsPlusTitle"/>
        <w:jc w:val="center"/>
      </w:pPr>
      <w:proofErr w:type="gramStart"/>
      <w:r>
        <w:t>УПРАВЛЕНИИ</w:t>
      </w:r>
      <w:proofErr w:type="gramEnd"/>
      <w:r>
        <w:t xml:space="preserve"> ПО РЕГУЛИРОВАНИЮ КОНТРАКТНОЙ СИСТЕМЫ И ЗАКУПКАМ</w:t>
      </w:r>
    </w:p>
    <w:p w:rsidR="00602D2C" w:rsidRDefault="00602D2C">
      <w:pPr>
        <w:pStyle w:val="ConsPlusTitle"/>
        <w:jc w:val="center"/>
      </w:pPr>
      <w:r>
        <w:t xml:space="preserve">ПЕНЗЕНСКОЙ ОБЛАСТИ, К СОВЕРШЕНИЮ </w:t>
      </w:r>
      <w:proofErr w:type="gramStart"/>
      <w:r>
        <w:t>КОРРУПЦИОННЫХ</w:t>
      </w:r>
      <w:proofErr w:type="gramEnd"/>
    </w:p>
    <w:p w:rsidR="00602D2C" w:rsidRDefault="00602D2C">
      <w:pPr>
        <w:pStyle w:val="ConsPlusTitle"/>
        <w:jc w:val="center"/>
      </w:pPr>
      <w:r>
        <w:t>ПРАВОНАРУШЕНИЙ</w:t>
      </w:r>
    </w:p>
    <w:p w:rsidR="00602D2C" w:rsidRDefault="00602D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02D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02D2C" w:rsidRDefault="00602D2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02D2C" w:rsidRDefault="00602D2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контрактной системы и закупкам Пензенской обл.</w:t>
            </w:r>
            <w:proofErr w:type="gramEnd"/>
          </w:p>
          <w:p w:rsidR="00602D2C" w:rsidRDefault="00602D2C">
            <w:pPr>
              <w:pStyle w:val="ConsPlusNormal"/>
              <w:jc w:val="center"/>
            </w:pPr>
            <w:r>
              <w:rPr>
                <w:color w:val="392C69"/>
              </w:rPr>
              <w:t>от 01.09.2015 N 42)</w:t>
            </w:r>
          </w:p>
        </w:tc>
      </w:tr>
    </w:tbl>
    <w:p w:rsidR="00602D2C" w:rsidRDefault="00602D2C">
      <w:pPr>
        <w:pStyle w:val="ConsPlusNormal"/>
        <w:jc w:val="center"/>
      </w:pPr>
    </w:p>
    <w:p w:rsidR="00602D2C" w:rsidRDefault="00602D2C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9</w:t>
        </w:r>
      </w:hyperlink>
      <w:r>
        <w:t xml:space="preserve"> Федерального закона от 25.12.2008 N 273-ФЗ "О противодействии коррупции" (с последующими изменениями), руководствуясь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N 19-пП (с последующими изменениями), приказываю: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1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о фактах обращения в целях склонения государственного гражданского служащего Пензенской области, замещающего должность государственной гражданской службы Пензенской области в Управлении по регулированию контрактной системы и закупкам Пензенской области, к совершению коррупционных правонарушений (далее - Порядок).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2. Распространить действие </w:t>
      </w:r>
      <w:hyperlink w:anchor="P41" w:history="1">
        <w:r>
          <w:rPr>
            <w:color w:val="0000FF"/>
          </w:rPr>
          <w:t>Порядка</w:t>
        </w:r>
      </w:hyperlink>
      <w:r>
        <w:t xml:space="preserve"> на гражданских служащих, назначаемых на должности начальником Управления по регулированию контрактной системы и закупкам Пензенской области.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02.02.2011 N 7 "О Порядке уведомления представителя нанимателя о фактах обращения в целях склонения государственного гражданского служащего Пензенской области, замещающего должность государственной гражданской службы Пензенской области в Управлении по размещению государственного заказа Пензенской области, к совершению коррупционных правонарушений".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4. Настоящий приказ опубликовать в разделе "Нормативные документы" официального сайта Управления по регулированию контрактной системы и закупкам Пензенской области в информационно-телекоммуникационной сети "Интернет".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602D2C" w:rsidRDefault="00602D2C">
      <w:pPr>
        <w:pStyle w:val="ConsPlusNormal"/>
      </w:pPr>
    </w:p>
    <w:p w:rsidR="00602D2C" w:rsidRDefault="00602D2C">
      <w:pPr>
        <w:pStyle w:val="ConsPlusNormal"/>
        <w:jc w:val="right"/>
      </w:pPr>
      <w:r>
        <w:t>Начальник Управления</w:t>
      </w:r>
    </w:p>
    <w:p w:rsidR="00602D2C" w:rsidRDefault="00602D2C">
      <w:pPr>
        <w:pStyle w:val="ConsPlusNormal"/>
        <w:jc w:val="right"/>
      </w:pPr>
      <w:r>
        <w:t>С.В.МОКРОУСОВ</w:t>
      </w:r>
    </w:p>
    <w:p w:rsidR="00602D2C" w:rsidRDefault="00602D2C">
      <w:pPr>
        <w:pStyle w:val="ConsPlusNormal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  <w:outlineLvl w:val="0"/>
      </w:pPr>
      <w:r>
        <w:t>Приложение</w:t>
      </w: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  <w:r>
        <w:t>Утвержден</w:t>
      </w:r>
    </w:p>
    <w:p w:rsidR="00602D2C" w:rsidRDefault="00602D2C">
      <w:pPr>
        <w:pStyle w:val="ConsPlusNormal"/>
        <w:jc w:val="right"/>
      </w:pPr>
      <w:r>
        <w:t>приказом</w:t>
      </w:r>
    </w:p>
    <w:p w:rsidR="00602D2C" w:rsidRDefault="00602D2C">
      <w:pPr>
        <w:pStyle w:val="ConsPlusNormal"/>
        <w:jc w:val="right"/>
      </w:pPr>
      <w:r>
        <w:t>Управления по регулированию</w:t>
      </w:r>
    </w:p>
    <w:p w:rsidR="00602D2C" w:rsidRDefault="00602D2C">
      <w:pPr>
        <w:pStyle w:val="ConsPlusNormal"/>
        <w:jc w:val="right"/>
      </w:pPr>
      <w:r>
        <w:t>контрактной системы и закупкам</w:t>
      </w:r>
    </w:p>
    <w:p w:rsidR="00602D2C" w:rsidRDefault="00602D2C">
      <w:pPr>
        <w:pStyle w:val="ConsPlusNormal"/>
        <w:jc w:val="right"/>
      </w:pPr>
      <w:r>
        <w:t>Пензенской области</w:t>
      </w:r>
    </w:p>
    <w:p w:rsidR="00602D2C" w:rsidRDefault="00602D2C">
      <w:pPr>
        <w:pStyle w:val="ConsPlusNormal"/>
        <w:jc w:val="right"/>
      </w:pPr>
      <w:r>
        <w:t>от 21 октября 2014 г. N 53</w:t>
      </w: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Title"/>
        <w:jc w:val="center"/>
      </w:pPr>
      <w:bookmarkStart w:id="1" w:name="P41"/>
      <w:bookmarkEnd w:id="1"/>
      <w:r>
        <w:t>ПОРЯДОК</w:t>
      </w:r>
    </w:p>
    <w:p w:rsidR="00602D2C" w:rsidRDefault="00602D2C">
      <w:pPr>
        <w:pStyle w:val="ConsPlusTitle"/>
        <w:jc w:val="center"/>
      </w:pPr>
      <w:r>
        <w:t>УВЕДОМЛЕНИЯ ПРЕДСТАВИТЕЛЯ НАНИМАТЕЛЯ О ФАКТАХ ОБРАЩЕНИЯ</w:t>
      </w:r>
    </w:p>
    <w:p w:rsidR="00602D2C" w:rsidRDefault="00602D2C">
      <w:pPr>
        <w:pStyle w:val="ConsPlusTitle"/>
        <w:jc w:val="center"/>
      </w:pPr>
      <w:r>
        <w:t>В ЦЕЛЯХ СКЛОНЕНИЯ ГОСУДАРСТВЕННОГО ГРАЖДАНСКОГО СЛУЖАЩЕГО</w:t>
      </w:r>
    </w:p>
    <w:p w:rsidR="00602D2C" w:rsidRDefault="00602D2C">
      <w:pPr>
        <w:pStyle w:val="ConsPlusTitle"/>
        <w:jc w:val="center"/>
      </w:pPr>
      <w:r>
        <w:t xml:space="preserve">ПЕНЗЕНСКОЙ ОБЛАСТИ, </w:t>
      </w:r>
      <w:proofErr w:type="gramStart"/>
      <w:r>
        <w:t>ЗАМЕЩАЮЩЕГО</w:t>
      </w:r>
      <w:proofErr w:type="gramEnd"/>
      <w:r>
        <w:t xml:space="preserve"> ДОЛЖНОСТЬ ГОСУДАРСТВЕННОЙ</w:t>
      </w:r>
    </w:p>
    <w:p w:rsidR="00602D2C" w:rsidRDefault="00602D2C">
      <w:pPr>
        <w:pStyle w:val="ConsPlusTitle"/>
        <w:jc w:val="center"/>
      </w:pPr>
      <w:r>
        <w:t xml:space="preserve">ГРАЖДАНСКОЙ СЛУЖБЫ ПЕНЗЕНСКОЙ ОБЛАСТИ В УПРАВЛЕНИИ </w:t>
      </w:r>
      <w:proofErr w:type="gramStart"/>
      <w:r>
        <w:t>ПО</w:t>
      </w:r>
      <w:proofErr w:type="gramEnd"/>
    </w:p>
    <w:p w:rsidR="00602D2C" w:rsidRDefault="00602D2C">
      <w:pPr>
        <w:pStyle w:val="ConsPlusTitle"/>
        <w:jc w:val="center"/>
      </w:pPr>
      <w:r>
        <w:t>РЕГУЛИРОВАНИЮ КОНТРАКТНОЙ СИСТЕМЫ И ЗАКУПКАМ ПЕНЗЕНСКОЙ</w:t>
      </w:r>
    </w:p>
    <w:p w:rsidR="00602D2C" w:rsidRDefault="00602D2C">
      <w:pPr>
        <w:pStyle w:val="ConsPlusTitle"/>
        <w:jc w:val="center"/>
      </w:pPr>
      <w:r>
        <w:t>ОБЛАСТИ, К СОВЕРШЕНИЮ КОРРУПЦИОННЫХ ПРАВОНАРУШЕНИЙ</w:t>
      </w:r>
    </w:p>
    <w:p w:rsidR="00602D2C" w:rsidRDefault="00602D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02D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02D2C" w:rsidRDefault="00602D2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02D2C" w:rsidRDefault="00602D2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контрактной системы и закупкам Пензенской обл.</w:t>
            </w:r>
            <w:proofErr w:type="gramEnd"/>
          </w:p>
          <w:p w:rsidR="00602D2C" w:rsidRDefault="00602D2C">
            <w:pPr>
              <w:pStyle w:val="ConsPlusNormal"/>
              <w:jc w:val="center"/>
            </w:pPr>
            <w:r>
              <w:rPr>
                <w:color w:val="392C69"/>
              </w:rPr>
              <w:t>от 01.09.2015 N 42)</w:t>
            </w:r>
          </w:p>
        </w:tc>
      </w:tr>
    </w:tbl>
    <w:p w:rsidR="00602D2C" w:rsidRDefault="00602D2C">
      <w:pPr>
        <w:pStyle w:val="ConsPlusNormal"/>
        <w:ind w:firstLine="540"/>
        <w:jc w:val="both"/>
      </w:pPr>
    </w:p>
    <w:p w:rsidR="00602D2C" w:rsidRDefault="00602D2C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устанавливает процедуру уведомления представителя нанимателя о фактах обращения в целях склонения государственного гражданского служащего Пензенской области, замещающего должность государственной гражданской службы Пензенской области в Управлении по регулированию контрактной системы и закупкам Пензенской области, 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</w:t>
      </w:r>
      <w:proofErr w:type="gramEnd"/>
    </w:p>
    <w:p w:rsidR="00602D2C" w:rsidRDefault="00602D2C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01.09.2015 N 42)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1.1. Гражданский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</w:p>
    <w:p w:rsidR="00602D2C" w:rsidRDefault="00602D2C">
      <w:pPr>
        <w:pStyle w:val="ConsPlusNormal"/>
        <w:jc w:val="both"/>
      </w:pPr>
      <w:r>
        <w:t xml:space="preserve">(п. 1.1.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контрактной системы и закупкам Пензенской обл. от 01.09.2015 N 42)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Во всех случаях обращения к гражданскому служащему каких-либо лиц в целях склонения его к совершению коррупционных правонарушений гражданский служащий обязан в тот же день (при невозможности уведомить в тот же день - на следующий рабочий день) направить начальнику Управления по регулированию контрактной системы и закупкам Пензенской области (далее - Управление) </w:t>
      </w:r>
      <w:hyperlink w:anchor="P113" w:history="1">
        <w:r>
          <w:rPr>
            <w:color w:val="0000FF"/>
          </w:rPr>
          <w:t>уведомление</w:t>
        </w:r>
      </w:hyperlink>
      <w:r>
        <w:t xml:space="preserve"> о данных фактах в письменной форме согласно приложению N 1.</w:t>
      </w:r>
      <w:proofErr w:type="gramEnd"/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3. Уведомление о фактах обращения в целях склонения гражданского служащего к совершению коррупционных правонарушений (далее - уведомление) подается на имя начальника Управления в отдел по регулированию и мониторингу контрактной системы Управления в письменной форме, приведенной в </w:t>
      </w:r>
      <w:hyperlink w:anchor="P113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4. Уведомление должно содержать следующие сведения: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1) фамилия, имя, отчество, наименование должности, контактный телефон гражданского </w:t>
      </w:r>
      <w:r>
        <w:lastRenderedPageBreak/>
        <w:t>служащего, подавшего уведомление;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2) все известные сведения о лице, склоняющем гражданского служащего к совершению коррупционного правонарушения;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3) обстоятельства склонения к совершению коррупционного правонарушения (дата, место, время и т.д.);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4) сущность предполагаемого коррупционного правонарушения (сведения о действиях (бездействии), которые должен осуществить гражданский служащий в связи с обращением в целях склонения к совершению коррупционных правонарушений);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5) способ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6) дата заполнения уведомления;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7) подпись гражданского служащего, подавшего уведомление.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Уведомление в день его подачи гражданским служащим регистрируется уполномоченным лицом отдела по регулированию и мониторингу контрактной системы Управления в </w:t>
      </w:r>
      <w:hyperlink w:anchor="P175" w:history="1">
        <w:r>
          <w:rPr>
            <w:color w:val="0000FF"/>
          </w:rPr>
          <w:t>Журнале</w:t>
        </w:r>
      </w:hyperlink>
      <w:r>
        <w:t xml:space="preserve"> учета уведомлений представителя нанимателя о фактах обращения в целях склонения государственного гражданского служащего Пензенской области, замещающего должность государственной гражданской службы Пензенской области в Управлении по регулированию контрактной системы и закупкам Пензенской области, к совершению коррупционных правонарушений, форма которого приведена в</w:t>
      </w:r>
      <w:proofErr w:type="gramEnd"/>
      <w:r>
        <w:t xml:space="preserve"> </w:t>
      </w:r>
      <w:proofErr w:type="gramStart"/>
      <w:r>
        <w:t>приложении</w:t>
      </w:r>
      <w:proofErr w:type="gramEnd"/>
      <w:r>
        <w:t xml:space="preserve"> N 2 к настоящему Порядку.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В день регистрации уведомление направляется начальнику Управления для принятия решения о проведении проверки сведений, содержащихся в уведомлении (далее - проверка).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Копия зарегистрированного уведомления (с отметкой о регистрации) в день регистрации выдается гражданскому служащему на руки.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6. Проверка осуществляется отделом по регулированию и мониторингу контрактной системы Управления в течение 10 рабочих дней со дня принятия решения о ее проведении.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7. При осуществлении проверки уполномоченные лица отдела по регулированию и мониторингу контрактной системы Управления имеют право: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1) проводить беседу с гражданским служащим;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2) изучать сведения, содержащиеся в уведомлении, и дополнительные материалы, представленные гражданским служащим;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3) получать от гражданского служащего пояснения по сведениям, содержащимся в уведомлении, и дополнительным материалам;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4) готовить и направлять в установленном порядке запросы в правоохранительные органы, иные государственные органы, органы местного самоуправления, на предприятия, в учреждения, организации;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5) получать информацию от физических лиц с их согласия.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8. Сведения, содержащиеся в уведомлении, и материалы проверки относятся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lastRenderedPageBreak/>
        <w:t>9. По результатам проверки начальнику Управления представляется доклад.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>10.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направляются начальником Управления в государственные органы в соответствии с их компетенцией.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Государственная защита гражданского служащего, уведомившего начальника Управления,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гражданским служащим каких-либо лиц в целях склонения их к совершению коррупционных правонарушений, в связи с его участием в уголовном судопроизводстве в качестве потерпевшего или свидетеля обеспечивается в порядке и на условиях</w:t>
      </w:r>
      <w:proofErr w:type="gramEnd"/>
      <w:r>
        <w:t xml:space="preserve">, установленных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20.08.2004 N 119-ФЗ "О государственной защите потерпевших, свидетелей и иных участников уголовного судопроизводства" (с последующими изменениями).</w:t>
      </w:r>
    </w:p>
    <w:p w:rsidR="00602D2C" w:rsidRDefault="00602D2C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Начальник Управления обеспечивает защиту гражданского служащего, уведомившего представителя нанимателя,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гражданским служащим каких-либо лиц в целях склонения их к совершению коррупционных правонарушений, в части предоставления гражданскому служащему гарантий, предотвращающих его увольнение, перевод на нижестоящую должность, лишение или снижение размера</w:t>
      </w:r>
      <w:proofErr w:type="gramEnd"/>
      <w:r>
        <w:t xml:space="preserve"> премии, перенос времени отпуска, привлечение к дисциплинарной ответственности в период рассмотрения представленного гражданским служащим уведомления.</w:t>
      </w:r>
    </w:p>
    <w:p w:rsidR="00602D2C" w:rsidRDefault="00602D2C">
      <w:pPr>
        <w:pStyle w:val="ConsPlusNormal"/>
        <w:spacing w:before="220"/>
        <w:ind w:firstLine="540"/>
        <w:jc w:val="both"/>
      </w:pPr>
      <w:proofErr w:type="gramStart"/>
      <w:r>
        <w:t xml:space="preserve">К гражданскому служащему, сообщившему в правоохранительные или иные государственные органы или средства массовой информации о ставших ему известными фактах коррупции, меры дисциплинарной ответственности применяются (в случае совершения гражданским служащим в течение года после указанного сообщения дисциплинарного проступка) с учетом особенностей, предусмотренных </w:t>
      </w:r>
      <w:hyperlink r:id="rId13" w:history="1">
        <w:r>
          <w:rPr>
            <w:color w:val="0000FF"/>
          </w:rPr>
          <w:t>подпунктом "а" пункта 21</w:t>
        </w:r>
      </w:hyperlink>
      <w:r>
        <w:t xml:space="preserve"> Указа Президента Российской Федерации от 02.04.2013 N 309 "О мерах по реализации отдельных положений Федерального</w:t>
      </w:r>
      <w:proofErr w:type="gramEnd"/>
      <w:r>
        <w:t xml:space="preserve"> закона "О противодействии коррупции" (с последующими изменениями).</w:t>
      </w: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  <w:outlineLvl w:val="1"/>
      </w:pPr>
      <w:r>
        <w:t>Приложение N 1</w:t>
      </w:r>
    </w:p>
    <w:p w:rsidR="00602D2C" w:rsidRDefault="00602D2C">
      <w:pPr>
        <w:pStyle w:val="ConsPlusNormal"/>
        <w:jc w:val="right"/>
      </w:pPr>
      <w:r>
        <w:t>к Порядку</w:t>
      </w:r>
    </w:p>
    <w:p w:rsidR="00602D2C" w:rsidRDefault="00602D2C">
      <w:pPr>
        <w:pStyle w:val="ConsPlusNormal"/>
        <w:jc w:val="right"/>
      </w:pPr>
      <w:r>
        <w:t>уведомления представителя</w:t>
      </w:r>
    </w:p>
    <w:p w:rsidR="00602D2C" w:rsidRDefault="00602D2C">
      <w:pPr>
        <w:pStyle w:val="ConsPlusNormal"/>
        <w:jc w:val="right"/>
      </w:pPr>
      <w:r>
        <w:t>нанимателя о фактах</w:t>
      </w:r>
    </w:p>
    <w:p w:rsidR="00602D2C" w:rsidRDefault="00602D2C">
      <w:pPr>
        <w:pStyle w:val="ConsPlusNormal"/>
        <w:jc w:val="right"/>
      </w:pPr>
      <w:r>
        <w:t>обращения в целях склонения</w:t>
      </w:r>
    </w:p>
    <w:p w:rsidR="00602D2C" w:rsidRDefault="00602D2C">
      <w:pPr>
        <w:pStyle w:val="ConsPlusNormal"/>
        <w:jc w:val="right"/>
      </w:pPr>
      <w:r>
        <w:t>государственного гражданского</w:t>
      </w:r>
    </w:p>
    <w:p w:rsidR="00602D2C" w:rsidRDefault="00602D2C">
      <w:pPr>
        <w:pStyle w:val="ConsPlusNormal"/>
        <w:jc w:val="right"/>
      </w:pPr>
      <w:r>
        <w:t>служащего Пензенской области,</w:t>
      </w:r>
    </w:p>
    <w:p w:rsidR="00602D2C" w:rsidRDefault="00602D2C">
      <w:pPr>
        <w:pStyle w:val="ConsPlusNormal"/>
        <w:jc w:val="right"/>
      </w:pPr>
      <w:proofErr w:type="gramStart"/>
      <w:r>
        <w:t>замещающего</w:t>
      </w:r>
      <w:proofErr w:type="gramEnd"/>
      <w:r>
        <w:t xml:space="preserve"> должность</w:t>
      </w:r>
    </w:p>
    <w:p w:rsidR="00602D2C" w:rsidRDefault="00602D2C">
      <w:pPr>
        <w:pStyle w:val="ConsPlusNormal"/>
        <w:jc w:val="right"/>
      </w:pPr>
      <w:r>
        <w:t>государственной гражданской</w:t>
      </w:r>
    </w:p>
    <w:p w:rsidR="00602D2C" w:rsidRDefault="00602D2C">
      <w:pPr>
        <w:pStyle w:val="ConsPlusNormal"/>
        <w:jc w:val="right"/>
      </w:pPr>
      <w:r>
        <w:t>службы Пензенской области</w:t>
      </w:r>
    </w:p>
    <w:p w:rsidR="00602D2C" w:rsidRDefault="00602D2C">
      <w:pPr>
        <w:pStyle w:val="ConsPlusNormal"/>
        <w:jc w:val="right"/>
      </w:pPr>
      <w:r>
        <w:t>в Управлении по регулированию</w:t>
      </w:r>
    </w:p>
    <w:p w:rsidR="00602D2C" w:rsidRDefault="00602D2C">
      <w:pPr>
        <w:pStyle w:val="ConsPlusNormal"/>
        <w:jc w:val="right"/>
      </w:pPr>
      <w:r>
        <w:t>контрактной системы и закупкам</w:t>
      </w:r>
    </w:p>
    <w:p w:rsidR="00602D2C" w:rsidRDefault="00602D2C">
      <w:pPr>
        <w:pStyle w:val="ConsPlusNormal"/>
        <w:jc w:val="right"/>
      </w:pPr>
      <w:r>
        <w:t>Пензенской области,</w:t>
      </w:r>
    </w:p>
    <w:p w:rsidR="00602D2C" w:rsidRDefault="00602D2C">
      <w:pPr>
        <w:pStyle w:val="ConsPlusNormal"/>
        <w:jc w:val="right"/>
      </w:pPr>
      <w:r>
        <w:t xml:space="preserve">к совершению </w:t>
      </w:r>
      <w:proofErr w:type="gramStart"/>
      <w:r>
        <w:t>коррупционных</w:t>
      </w:r>
      <w:proofErr w:type="gramEnd"/>
    </w:p>
    <w:p w:rsidR="00602D2C" w:rsidRDefault="00602D2C">
      <w:pPr>
        <w:pStyle w:val="ConsPlusNormal"/>
        <w:jc w:val="right"/>
      </w:pPr>
      <w:r>
        <w:t>правонарушений</w:t>
      </w: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nformat"/>
        <w:jc w:val="both"/>
      </w:pPr>
      <w:r>
        <w:t xml:space="preserve">                                    Начальнику Управления по регулированию</w:t>
      </w:r>
    </w:p>
    <w:p w:rsidR="00602D2C" w:rsidRDefault="00602D2C">
      <w:pPr>
        <w:pStyle w:val="ConsPlusNonformat"/>
        <w:jc w:val="both"/>
      </w:pPr>
      <w:r>
        <w:t xml:space="preserve">                                            контрактной системы и закупкам</w:t>
      </w:r>
    </w:p>
    <w:p w:rsidR="00602D2C" w:rsidRDefault="00602D2C">
      <w:pPr>
        <w:pStyle w:val="ConsPlusNonformat"/>
        <w:jc w:val="both"/>
      </w:pPr>
      <w:r>
        <w:lastRenderedPageBreak/>
        <w:t xml:space="preserve">                                                        Пензенской области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                          ____________________________________________</w:t>
      </w:r>
    </w:p>
    <w:p w:rsidR="00602D2C" w:rsidRDefault="00602D2C">
      <w:pPr>
        <w:pStyle w:val="ConsPlusNonformat"/>
        <w:jc w:val="both"/>
      </w:pPr>
      <w:r>
        <w:t xml:space="preserve">                                       </w:t>
      </w:r>
      <w:proofErr w:type="gramStart"/>
      <w:r>
        <w:t>(фамилия, имя, отчество,</w:t>
      </w:r>
      <w:proofErr w:type="gramEnd"/>
    </w:p>
    <w:p w:rsidR="00602D2C" w:rsidRDefault="00602D2C">
      <w:pPr>
        <w:pStyle w:val="ConsPlusNonformat"/>
        <w:jc w:val="both"/>
      </w:pPr>
      <w:r>
        <w:t xml:space="preserve">                                        наименование должности,</w:t>
      </w:r>
    </w:p>
    <w:p w:rsidR="00602D2C" w:rsidRDefault="00602D2C">
      <w:pPr>
        <w:pStyle w:val="ConsPlusNonformat"/>
        <w:jc w:val="both"/>
      </w:pPr>
      <w:r>
        <w:t xml:space="preserve">                              ____________________________________________</w:t>
      </w:r>
    </w:p>
    <w:p w:rsidR="00602D2C" w:rsidRDefault="00602D2C">
      <w:pPr>
        <w:pStyle w:val="ConsPlusNonformat"/>
        <w:jc w:val="both"/>
      </w:pPr>
      <w:r>
        <w:t xml:space="preserve">                                контактный телефон гражданского служащего)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bookmarkStart w:id="2" w:name="P113"/>
      <w:bookmarkEnd w:id="2"/>
      <w:r>
        <w:t xml:space="preserve">                                УВЕДОМЛЕНИЕ</w:t>
      </w:r>
    </w:p>
    <w:p w:rsidR="00602D2C" w:rsidRDefault="00602D2C">
      <w:pPr>
        <w:pStyle w:val="ConsPlusNonformat"/>
        <w:jc w:val="both"/>
      </w:pPr>
      <w:r>
        <w:t xml:space="preserve">             о фактах обращения в целях склонения гражданского</w:t>
      </w:r>
    </w:p>
    <w:p w:rsidR="00602D2C" w:rsidRDefault="00602D2C">
      <w:pPr>
        <w:pStyle w:val="ConsPlusNonformat"/>
        <w:jc w:val="both"/>
      </w:pPr>
      <w:r>
        <w:t xml:space="preserve">            служащего к совершению коррупционных правонарушений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В соответствии со </w:t>
      </w:r>
      <w:hyperlink r:id="rId14" w:history="1">
        <w:r>
          <w:rPr>
            <w:color w:val="0000FF"/>
          </w:rPr>
          <w:t>статьей 9</w:t>
        </w:r>
      </w:hyperlink>
      <w:r>
        <w:t xml:space="preserve"> Федерального закона от 25.12.2008 N 273-ФЗ</w:t>
      </w:r>
    </w:p>
    <w:p w:rsidR="00602D2C" w:rsidRDefault="00602D2C">
      <w:pPr>
        <w:pStyle w:val="ConsPlusNonformat"/>
        <w:jc w:val="both"/>
      </w:pPr>
      <w:r>
        <w:t>"О  противодействии  коррупции"  (с последующими изменениями)  уведомляю о</w:t>
      </w:r>
    </w:p>
    <w:p w:rsidR="00602D2C" w:rsidRDefault="00602D2C">
      <w:pPr>
        <w:pStyle w:val="ConsPlusNonformat"/>
        <w:jc w:val="both"/>
      </w:pPr>
      <w:proofErr w:type="gramStart"/>
      <w:r>
        <w:t>факте</w:t>
      </w:r>
      <w:proofErr w:type="gramEnd"/>
      <w:r>
        <w:t xml:space="preserve"> обращения в целях склонения</w:t>
      </w:r>
    </w:p>
    <w:p w:rsidR="00602D2C" w:rsidRDefault="00602D2C">
      <w:pPr>
        <w:pStyle w:val="ConsPlusNonformat"/>
        <w:jc w:val="both"/>
      </w:pPr>
      <w:r>
        <w:t>__________________________________________________________________________</w:t>
      </w:r>
    </w:p>
    <w:p w:rsidR="00602D2C" w:rsidRDefault="00602D2C">
      <w:pPr>
        <w:pStyle w:val="ConsPlusNonformat"/>
        <w:jc w:val="both"/>
      </w:pPr>
      <w:r>
        <w:t xml:space="preserve">                (должность, Ф.И.О. гражданского служащего)</w:t>
      </w:r>
    </w:p>
    <w:p w:rsidR="00602D2C" w:rsidRDefault="00602D2C">
      <w:pPr>
        <w:pStyle w:val="ConsPlusNonformat"/>
        <w:jc w:val="both"/>
      </w:pPr>
      <w:r>
        <w:t>к     совершению     коррупционных      правонарушений      со     стороны</w:t>
      </w:r>
    </w:p>
    <w:p w:rsidR="00602D2C" w:rsidRDefault="00602D2C">
      <w:pPr>
        <w:pStyle w:val="ConsPlusNonformat"/>
        <w:jc w:val="both"/>
      </w:pPr>
      <w:r>
        <w:t>__________________________________________________________________________</w:t>
      </w:r>
    </w:p>
    <w:p w:rsidR="00602D2C" w:rsidRDefault="00602D2C">
      <w:pPr>
        <w:pStyle w:val="ConsPlusNonformat"/>
        <w:jc w:val="both"/>
      </w:pPr>
      <w:r>
        <w:t xml:space="preserve">          </w:t>
      </w:r>
      <w:proofErr w:type="gramStart"/>
      <w:r>
        <w:t>(указываются все известные сведения о лице, склоняющем</w:t>
      </w:r>
      <w:proofErr w:type="gramEnd"/>
    </w:p>
    <w:p w:rsidR="00602D2C" w:rsidRDefault="00602D2C">
      <w:pPr>
        <w:pStyle w:val="ConsPlusNonformat"/>
        <w:jc w:val="both"/>
      </w:pPr>
      <w:r>
        <w:t xml:space="preserve">    гражданского служащего к совершению коррупционного правонарушения)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Обстоятельства склонения к совершению коррупционного правонарушения:</w:t>
      </w:r>
    </w:p>
    <w:p w:rsidR="00602D2C" w:rsidRDefault="00602D2C">
      <w:pPr>
        <w:pStyle w:val="ConsPlusNonformat"/>
        <w:jc w:val="both"/>
      </w:pPr>
      <w:r>
        <w:t>__________________________________________________________________________</w:t>
      </w:r>
    </w:p>
    <w:p w:rsidR="00602D2C" w:rsidRDefault="00602D2C">
      <w:pPr>
        <w:pStyle w:val="ConsPlusNonformat"/>
        <w:jc w:val="both"/>
      </w:pPr>
      <w:r>
        <w:t xml:space="preserve">                  (указываются дата, место, время и т.д.)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Сущность предполагаемого коррупционного правонарушения:</w:t>
      </w:r>
    </w:p>
    <w:p w:rsidR="00602D2C" w:rsidRDefault="00602D2C">
      <w:pPr>
        <w:pStyle w:val="ConsPlusNonformat"/>
        <w:jc w:val="both"/>
      </w:pPr>
      <w:r>
        <w:t>_________________________________________________________________________:</w:t>
      </w:r>
    </w:p>
    <w:p w:rsidR="00602D2C" w:rsidRDefault="00602D2C">
      <w:pPr>
        <w:pStyle w:val="ConsPlusNonformat"/>
        <w:jc w:val="both"/>
      </w:pPr>
      <w:r>
        <w:t xml:space="preserve">      </w:t>
      </w:r>
      <w:proofErr w:type="gramStart"/>
      <w:r>
        <w:t>(указываются сведения о действиях (бездействии), которые должен</w:t>
      </w:r>
      <w:proofErr w:type="gramEnd"/>
    </w:p>
    <w:p w:rsidR="00602D2C" w:rsidRDefault="00602D2C">
      <w:pPr>
        <w:pStyle w:val="ConsPlusNonformat"/>
        <w:jc w:val="both"/>
      </w:pPr>
      <w:r>
        <w:t xml:space="preserve">       осуществить гражданский служащий в связи с обращением в целях</w:t>
      </w:r>
    </w:p>
    <w:p w:rsidR="00602D2C" w:rsidRDefault="00602D2C">
      <w:pPr>
        <w:pStyle w:val="ConsPlusNonformat"/>
        <w:jc w:val="both"/>
      </w:pPr>
      <w:r>
        <w:t xml:space="preserve">           склонения к совершению коррупционных правонарушений)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Способ склонения к коррупционному  правонарушению,  а также информация</w:t>
      </w:r>
    </w:p>
    <w:p w:rsidR="00602D2C" w:rsidRDefault="00602D2C">
      <w:pPr>
        <w:pStyle w:val="ConsPlusNonformat"/>
        <w:jc w:val="both"/>
      </w:pPr>
      <w:r>
        <w:t>об отказе (согласии)  принять предложение лица о совершении коррупционного</w:t>
      </w:r>
    </w:p>
    <w:p w:rsidR="00602D2C" w:rsidRDefault="00602D2C">
      <w:pPr>
        <w:pStyle w:val="ConsPlusNonformat"/>
        <w:jc w:val="both"/>
      </w:pPr>
      <w:r>
        <w:t>правонарушения:___________________________________________________________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                                                               Подпись</w:t>
      </w:r>
    </w:p>
    <w:p w:rsidR="00602D2C" w:rsidRDefault="00602D2C">
      <w:pPr>
        <w:pStyle w:val="ConsPlusNonformat"/>
        <w:jc w:val="both"/>
      </w:pPr>
      <w:r>
        <w:t xml:space="preserve">                                                                      Дата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>Уведомление зарегистрировано</w:t>
      </w:r>
    </w:p>
    <w:p w:rsidR="00602D2C" w:rsidRDefault="00602D2C">
      <w:pPr>
        <w:pStyle w:val="ConsPlusNonformat"/>
        <w:jc w:val="both"/>
      </w:pPr>
      <w:r>
        <w:t>в Журнале регистрации</w:t>
      </w:r>
    </w:p>
    <w:p w:rsidR="00602D2C" w:rsidRDefault="00602D2C">
      <w:pPr>
        <w:pStyle w:val="ConsPlusNonformat"/>
        <w:jc w:val="both"/>
      </w:pPr>
      <w:r>
        <w:t>"__" "__________" 20 __ г. N ___,</w:t>
      </w:r>
    </w:p>
    <w:p w:rsidR="00602D2C" w:rsidRDefault="00602D2C">
      <w:pPr>
        <w:pStyle w:val="ConsPlusNonformat"/>
        <w:jc w:val="both"/>
      </w:pPr>
      <w:r>
        <w:t>гражданскому служащему сообщено</w:t>
      </w:r>
    </w:p>
    <w:p w:rsidR="00602D2C" w:rsidRDefault="00602D2C">
      <w:pPr>
        <w:pStyle w:val="ConsPlusNonformat"/>
        <w:jc w:val="both"/>
      </w:pPr>
      <w:r>
        <w:t>о дате регистрации Уведомления</w:t>
      </w:r>
    </w:p>
    <w:p w:rsidR="00602D2C" w:rsidRDefault="00602D2C">
      <w:pPr>
        <w:pStyle w:val="ConsPlusNonformat"/>
        <w:jc w:val="both"/>
      </w:pPr>
      <w:r>
        <w:t>"__" "__________" 20 __ г.</w:t>
      </w:r>
    </w:p>
    <w:p w:rsidR="00602D2C" w:rsidRDefault="00602D2C">
      <w:pPr>
        <w:pStyle w:val="ConsPlusNonformat"/>
        <w:jc w:val="both"/>
      </w:pPr>
      <w:r>
        <w:t>_________________________________________</w:t>
      </w:r>
    </w:p>
    <w:p w:rsidR="00602D2C" w:rsidRDefault="00602D2C">
      <w:pPr>
        <w:pStyle w:val="ConsPlusNonformat"/>
        <w:jc w:val="both"/>
      </w:pPr>
      <w:r>
        <w:t>(</w:t>
      </w:r>
      <w:proofErr w:type="spellStart"/>
      <w:r>
        <w:t>ф.и.о.</w:t>
      </w:r>
      <w:proofErr w:type="spellEnd"/>
      <w:r>
        <w:t>, должность ответственного лица)</w:t>
      </w:r>
    </w:p>
    <w:p w:rsidR="00602D2C" w:rsidRDefault="00602D2C">
      <w:pPr>
        <w:pStyle w:val="ConsPlusNonformat"/>
        <w:jc w:val="both"/>
      </w:pPr>
    </w:p>
    <w:p w:rsidR="00602D2C" w:rsidRDefault="00602D2C">
      <w:pPr>
        <w:pStyle w:val="ConsPlusNonformat"/>
        <w:jc w:val="both"/>
      </w:pPr>
      <w:r>
        <w:t xml:space="preserve">                         ________________</w:t>
      </w: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right"/>
        <w:outlineLvl w:val="1"/>
      </w:pPr>
      <w:r>
        <w:t>Приложение N 2</w:t>
      </w:r>
    </w:p>
    <w:p w:rsidR="00602D2C" w:rsidRDefault="00602D2C">
      <w:pPr>
        <w:pStyle w:val="ConsPlusNormal"/>
        <w:jc w:val="right"/>
      </w:pPr>
      <w:r>
        <w:t>к Порядку</w:t>
      </w:r>
    </w:p>
    <w:p w:rsidR="00602D2C" w:rsidRDefault="00602D2C">
      <w:pPr>
        <w:pStyle w:val="ConsPlusNormal"/>
        <w:jc w:val="right"/>
      </w:pPr>
      <w:r>
        <w:t>уведомления представителя</w:t>
      </w:r>
    </w:p>
    <w:p w:rsidR="00602D2C" w:rsidRDefault="00602D2C">
      <w:pPr>
        <w:pStyle w:val="ConsPlusNormal"/>
        <w:jc w:val="right"/>
      </w:pPr>
      <w:r>
        <w:t>нанимателя о фактах обращения</w:t>
      </w:r>
    </w:p>
    <w:p w:rsidR="00602D2C" w:rsidRDefault="00602D2C">
      <w:pPr>
        <w:pStyle w:val="ConsPlusNormal"/>
        <w:jc w:val="right"/>
      </w:pPr>
      <w:r>
        <w:t>в целях склонения</w:t>
      </w:r>
    </w:p>
    <w:p w:rsidR="00602D2C" w:rsidRDefault="00602D2C">
      <w:pPr>
        <w:pStyle w:val="ConsPlusNormal"/>
        <w:jc w:val="right"/>
      </w:pPr>
      <w:r>
        <w:t>государственного гражданского</w:t>
      </w:r>
    </w:p>
    <w:p w:rsidR="00602D2C" w:rsidRDefault="00602D2C">
      <w:pPr>
        <w:pStyle w:val="ConsPlusNormal"/>
        <w:jc w:val="right"/>
      </w:pPr>
      <w:r>
        <w:t>служащего Пензенской области,</w:t>
      </w:r>
    </w:p>
    <w:p w:rsidR="00602D2C" w:rsidRDefault="00602D2C">
      <w:pPr>
        <w:pStyle w:val="ConsPlusNormal"/>
        <w:jc w:val="right"/>
      </w:pPr>
      <w:proofErr w:type="gramStart"/>
      <w:r>
        <w:lastRenderedPageBreak/>
        <w:t>замещающего</w:t>
      </w:r>
      <w:proofErr w:type="gramEnd"/>
      <w:r>
        <w:t xml:space="preserve"> должность</w:t>
      </w:r>
    </w:p>
    <w:p w:rsidR="00602D2C" w:rsidRDefault="00602D2C">
      <w:pPr>
        <w:pStyle w:val="ConsPlusNormal"/>
        <w:jc w:val="right"/>
      </w:pPr>
      <w:r>
        <w:t>государственной гражданской</w:t>
      </w:r>
    </w:p>
    <w:p w:rsidR="00602D2C" w:rsidRDefault="00602D2C">
      <w:pPr>
        <w:pStyle w:val="ConsPlusNormal"/>
        <w:jc w:val="right"/>
      </w:pPr>
      <w:r>
        <w:t>службы Пензенской области</w:t>
      </w:r>
    </w:p>
    <w:p w:rsidR="00602D2C" w:rsidRDefault="00602D2C">
      <w:pPr>
        <w:pStyle w:val="ConsPlusNormal"/>
        <w:jc w:val="right"/>
      </w:pPr>
      <w:r>
        <w:t>в Управлении по регулированию</w:t>
      </w:r>
    </w:p>
    <w:p w:rsidR="00602D2C" w:rsidRDefault="00602D2C">
      <w:pPr>
        <w:pStyle w:val="ConsPlusNormal"/>
        <w:jc w:val="right"/>
      </w:pPr>
      <w:r>
        <w:t>контрактной системы и закупкам</w:t>
      </w:r>
    </w:p>
    <w:p w:rsidR="00602D2C" w:rsidRDefault="00602D2C">
      <w:pPr>
        <w:pStyle w:val="ConsPlusNormal"/>
        <w:jc w:val="right"/>
      </w:pPr>
      <w:r>
        <w:t>Пензенской области,</w:t>
      </w:r>
    </w:p>
    <w:p w:rsidR="00602D2C" w:rsidRDefault="00602D2C">
      <w:pPr>
        <w:pStyle w:val="ConsPlusNormal"/>
        <w:jc w:val="right"/>
      </w:pPr>
      <w:r>
        <w:t xml:space="preserve">к совершению </w:t>
      </w:r>
      <w:proofErr w:type="gramStart"/>
      <w:r>
        <w:t>коррупционных</w:t>
      </w:r>
      <w:proofErr w:type="gramEnd"/>
    </w:p>
    <w:p w:rsidR="00602D2C" w:rsidRDefault="00602D2C">
      <w:pPr>
        <w:pStyle w:val="ConsPlusNormal"/>
        <w:jc w:val="right"/>
      </w:pPr>
      <w:r>
        <w:t>правонарушений</w:t>
      </w:r>
    </w:p>
    <w:p w:rsidR="00602D2C" w:rsidRDefault="00602D2C">
      <w:pPr>
        <w:pStyle w:val="ConsPlusNormal"/>
        <w:jc w:val="right"/>
      </w:pPr>
    </w:p>
    <w:p w:rsidR="00602D2C" w:rsidRDefault="00602D2C">
      <w:pPr>
        <w:pStyle w:val="ConsPlusNormal"/>
        <w:jc w:val="center"/>
      </w:pPr>
      <w:bookmarkStart w:id="3" w:name="P175"/>
      <w:bookmarkEnd w:id="3"/>
      <w:r>
        <w:t>ЖУРНАЛ</w:t>
      </w:r>
    </w:p>
    <w:p w:rsidR="00602D2C" w:rsidRDefault="00602D2C">
      <w:pPr>
        <w:pStyle w:val="ConsPlusNormal"/>
        <w:jc w:val="center"/>
      </w:pPr>
      <w:r>
        <w:t>учета уведомлений представителя нанимателя о фактах</w:t>
      </w:r>
    </w:p>
    <w:p w:rsidR="00602D2C" w:rsidRDefault="00602D2C">
      <w:pPr>
        <w:pStyle w:val="ConsPlusNormal"/>
        <w:jc w:val="center"/>
      </w:pPr>
      <w:r>
        <w:t>обращения в целях склонения государственного гражданского</w:t>
      </w:r>
    </w:p>
    <w:p w:rsidR="00602D2C" w:rsidRDefault="00602D2C">
      <w:pPr>
        <w:pStyle w:val="ConsPlusNormal"/>
        <w:jc w:val="center"/>
      </w:pPr>
      <w:r>
        <w:t>служащего Пензенской области, замещающего должность</w:t>
      </w:r>
    </w:p>
    <w:p w:rsidR="00602D2C" w:rsidRDefault="00602D2C">
      <w:pPr>
        <w:pStyle w:val="ConsPlusNormal"/>
        <w:jc w:val="center"/>
      </w:pPr>
      <w:r>
        <w:t xml:space="preserve">государственной гражданской службы Пензенской области </w:t>
      </w:r>
      <w:proofErr w:type="gramStart"/>
      <w:r>
        <w:t>в</w:t>
      </w:r>
      <w:proofErr w:type="gramEnd"/>
    </w:p>
    <w:p w:rsidR="00602D2C" w:rsidRDefault="00602D2C">
      <w:pPr>
        <w:pStyle w:val="ConsPlusNormal"/>
        <w:jc w:val="center"/>
      </w:pPr>
      <w:proofErr w:type="gramStart"/>
      <w:r>
        <w:t>Управлении</w:t>
      </w:r>
      <w:proofErr w:type="gramEnd"/>
      <w:r>
        <w:t xml:space="preserve"> по регулированию контрактной системы и закупкам</w:t>
      </w:r>
    </w:p>
    <w:p w:rsidR="00602D2C" w:rsidRDefault="00602D2C">
      <w:pPr>
        <w:pStyle w:val="ConsPlusNormal"/>
        <w:jc w:val="center"/>
      </w:pPr>
      <w:r>
        <w:t xml:space="preserve">Пензенской области, к совершению </w:t>
      </w:r>
      <w:proofErr w:type="gramStart"/>
      <w:r>
        <w:t>коррупционных</w:t>
      </w:r>
      <w:proofErr w:type="gramEnd"/>
    </w:p>
    <w:p w:rsidR="00602D2C" w:rsidRDefault="00602D2C">
      <w:pPr>
        <w:pStyle w:val="ConsPlusNormal"/>
        <w:jc w:val="center"/>
      </w:pPr>
      <w:r>
        <w:t>правонарушений</w:t>
      </w:r>
    </w:p>
    <w:p w:rsidR="00602D2C" w:rsidRDefault="00602D2C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964"/>
        <w:gridCol w:w="1361"/>
        <w:gridCol w:w="2154"/>
        <w:gridCol w:w="2268"/>
        <w:gridCol w:w="1871"/>
      </w:tblGrid>
      <w:tr w:rsidR="00602D2C">
        <w:tc>
          <w:tcPr>
            <w:tcW w:w="680" w:type="dxa"/>
          </w:tcPr>
          <w:p w:rsidR="00602D2C" w:rsidRDefault="00602D2C">
            <w:pPr>
              <w:pStyle w:val="ConsPlusNormal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5" w:type="dxa"/>
            <w:gridSpan w:val="2"/>
          </w:tcPr>
          <w:p w:rsidR="00602D2C" w:rsidRDefault="00602D2C">
            <w:pPr>
              <w:pStyle w:val="ConsPlusNormal"/>
              <w:jc w:val="center"/>
            </w:pPr>
            <w:r>
              <w:t>Уведомление</w:t>
            </w:r>
          </w:p>
        </w:tc>
        <w:tc>
          <w:tcPr>
            <w:tcW w:w="2154" w:type="dxa"/>
          </w:tcPr>
          <w:p w:rsidR="00602D2C" w:rsidRDefault="00602D2C">
            <w:pPr>
              <w:pStyle w:val="ConsPlusNormal"/>
              <w:jc w:val="center"/>
            </w:pPr>
            <w:r>
              <w:t>Ф.И.О., должность гражданского служащего, подавшего уведомление</w:t>
            </w:r>
          </w:p>
        </w:tc>
        <w:tc>
          <w:tcPr>
            <w:tcW w:w="2268" w:type="dxa"/>
          </w:tcPr>
          <w:p w:rsidR="00602D2C" w:rsidRDefault="00602D2C">
            <w:pPr>
              <w:pStyle w:val="ConsPlusNormal"/>
              <w:jc w:val="center"/>
            </w:pPr>
            <w:r>
              <w:t>Наименование структурного подразделения</w:t>
            </w:r>
          </w:p>
        </w:tc>
        <w:tc>
          <w:tcPr>
            <w:tcW w:w="1871" w:type="dxa"/>
          </w:tcPr>
          <w:p w:rsidR="00602D2C" w:rsidRDefault="00602D2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602D2C">
        <w:tc>
          <w:tcPr>
            <w:tcW w:w="680" w:type="dxa"/>
          </w:tcPr>
          <w:p w:rsidR="00602D2C" w:rsidRDefault="00602D2C">
            <w:pPr>
              <w:pStyle w:val="ConsPlusNormal"/>
            </w:pPr>
          </w:p>
        </w:tc>
        <w:tc>
          <w:tcPr>
            <w:tcW w:w="964" w:type="dxa"/>
          </w:tcPr>
          <w:p w:rsidR="00602D2C" w:rsidRDefault="00602D2C">
            <w:pPr>
              <w:pStyle w:val="ConsPlusNormal"/>
            </w:pPr>
            <w:r>
              <w:t>N</w:t>
            </w:r>
          </w:p>
        </w:tc>
        <w:tc>
          <w:tcPr>
            <w:tcW w:w="1361" w:type="dxa"/>
          </w:tcPr>
          <w:p w:rsidR="00602D2C" w:rsidRDefault="00602D2C">
            <w:pPr>
              <w:pStyle w:val="ConsPlusNormal"/>
            </w:pPr>
            <w:r>
              <w:t>дата</w:t>
            </w:r>
          </w:p>
        </w:tc>
        <w:tc>
          <w:tcPr>
            <w:tcW w:w="2154" w:type="dxa"/>
          </w:tcPr>
          <w:p w:rsidR="00602D2C" w:rsidRDefault="00602D2C">
            <w:pPr>
              <w:pStyle w:val="ConsPlusNormal"/>
            </w:pPr>
          </w:p>
        </w:tc>
        <w:tc>
          <w:tcPr>
            <w:tcW w:w="2268" w:type="dxa"/>
          </w:tcPr>
          <w:p w:rsidR="00602D2C" w:rsidRDefault="00602D2C">
            <w:pPr>
              <w:pStyle w:val="ConsPlusNormal"/>
            </w:pPr>
          </w:p>
        </w:tc>
        <w:tc>
          <w:tcPr>
            <w:tcW w:w="1871" w:type="dxa"/>
          </w:tcPr>
          <w:p w:rsidR="00602D2C" w:rsidRDefault="00602D2C">
            <w:pPr>
              <w:pStyle w:val="ConsPlusNormal"/>
            </w:pPr>
          </w:p>
        </w:tc>
      </w:tr>
      <w:tr w:rsidR="00602D2C">
        <w:tc>
          <w:tcPr>
            <w:tcW w:w="680" w:type="dxa"/>
          </w:tcPr>
          <w:p w:rsidR="00602D2C" w:rsidRDefault="00602D2C">
            <w:pPr>
              <w:pStyle w:val="ConsPlusNormal"/>
            </w:pPr>
          </w:p>
        </w:tc>
        <w:tc>
          <w:tcPr>
            <w:tcW w:w="964" w:type="dxa"/>
          </w:tcPr>
          <w:p w:rsidR="00602D2C" w:rsidRDefault="00602D2C">
            <w:pPr>
              <w:pStyle w:val="ConsPlusNormal"/>
            </w:pPr>
          </w:p>
        </w:tc>
        <w:tc>
          <w:tcPr>
            <w:tcW w:w="1361" w:type="dxa"/>
          </w:tcPr>
          <w:p w:rsidR="00602D2C" w:rsidRDefault="00602D2C">
            <w:pPr>
              <w:pStyle w:val="ConsPlusNormal"/>
            </w:pPr>
          </w:p>
        </w:tc>
        <w:tc>
          <w:tcPr>
            <w:tcW w:w="2154" w:type="dxa"/>
          </w:tcPr>
          <w:p w:rsidR="00602D2C" w:rsidRDefault="00602D2C">
            <w:pPr>
              <w:pStyle w:val="ConsPlusNormal"/>
            </w:pPr>
          </w:p>
        </w:tc>
        <w:tc>
          <w:tcPr>
            <w:tcW w:w="2268" w:type="dxa"/>
          </w:tcPr>
          <w:p w:rsidR="00602D2C" w:rsidRDefault="00602D2C">
            <w:pPr>
              <w:pStyle w:val="ConsPlusNormal"/>
            </w:pPr>
          </w:p>
        </w:tc>
        <w:tc>
          <w:tcPr>
            <w:tcW w:w="1871" w:type="dxa"/>
          </w:tcPr>
          <w:p w:rsidR="00602D2C" w:rsidRDefault="00602D2C">
            <w:pPr>
              <w:pStyle w:val="ConsPlusNormal"/>
            </w:pPr>
          </w:p>
        </w:tc>
      </w:tr>
      <w:tr w:rsidR="00602D2C">
        <w:tc>
          <w:tcPr>
            <w:tcW w:w="680" w:type="dxa"/>
          </w:tcPr>
          <w:p w:rsidR="00602D2C" w:rsidRDefault="00602D2C">
            <w:pPr>
              <w:pStyle w:val="ConsPlusNormal"/>
            </w:pPr>
          </w:p>
        </w:tc>
        <w:tc>
          <w:tcPr>
            <w:tcW w:w="964" w:type="dxa"/>
          </w:tcPr>
          <w:p w:rsidR="00602D2C" w:rsidRDefault="00602D2C">
            <w:pPr>
              <w:pStyle w:val="ConsPlusNormal"/>
            </w:pPr>
          </w:p>
        </w:tc>
        <w:tc>
          <w:tcPr>
            <w:tcW w:w="1361" w:type="dxa"/>
          </w:tcPr>
          <w:p w:rsidR="00602D2C" w:rsidRDefault="00602D2C">
            <w:pPr>
              <w:pStyle w:val="ConsPlusNormal"/>
            </w:pPr>
          </w:p>
        </w:tc>
        <w:tc>
          <w:tcPr>
            <w:tcW w:w="2154" w:type="dxa"/>
          </w:tcPr>
          <w:p w:rsidR="00602D2C" w:rsidRDefault="00602D2C">
            <w:pPr>
              <w:pStyle w:val="ConsPlusNormal"/>
            </w:pPr>
          </w:p>
        </w:tc>
        <w:tc>
          <w:tcPr>
            <w:tcW w:w="2268" w:type="dxa"/>
          </w:tcPr>
          <w:p w:rsidR="00602D2C" w:rsidRDefault="00602D2C">
            <w:pPr>
              <w:pStyle w:val="ConsPlusNormal"/>
            </w:pPr>
          </w:p>
        </w:tc>
        <w:tc>
          <w:tcPr>
            <w:tcW w:w="1871" w:type="dxa"/>
          </w:tcPr>
          <w:p w:rsidR="00602D2C" w:rsidRDefault="00602D2C">
            <w:pPr>
              <w:pStyle w:val="ConsPlusNormal"/>
            </w:pPr>
          </w:p>
        </w:tc>
      </w:tr>
    </w:tbl>
    <w:p w:rsidR="00602D2C" w:rsidRDefault="00602D2C">
      <w:pPr>
        <w:pStyle w:val="ConsPlusNormal"/>
      </w:pPr>
    </w:p>
    <w:p w:rsidR="00602D2C" w:rsidRDefault="00602D2C">
      <w:pPr>
        <w:pStyle w:val="ConsPlusNormal"/>
      </w:pPr>
    </w:p>
    <w:p w:rsidR="00602D2C" w:rsidRDefault="00602D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106F" w:rsidRDefault="0095106F"/>
    <w:sectPr w:rsidR="0095106F" w:rsidSect="00A96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D2C"/>
    <w:rsid w:val="00602D2C"/>
    <w:rsid w:val="0095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2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2D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2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2D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2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2D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2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2D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CE009EAED3E792C83626A67C9DFBB95BE2ACF020A1CBD00B3D3A507D6F27BBE4694EF35B48042EDE5105EEDA00B7E4R2i0N" TargetMode="External"/><Relationship Id="rId13" Type="http://schemas.openxmlformats.org/officeDocument/2006/relationships/hyperlink" Target="consultantplus://offline/ref=A3CE009EAED3E792C83638AB6AF1A5B65BEFF4F924A0C6825662610D2A662DECA32617A31F1D092ADC4451B98057BAE72E263C6AC3EBB113R6iC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CE009EAED3E792C83626A67C9DFBB95BE2ACF02DA5CDD0093D3A507D6F27BBE4694EE15B10082CD94F07E9CF56E6A17C353E6BC3E9B70C67292DR0i3N" TargetMode="External"/><Relationship Id="rId12" Type="http://schemas.openxmlformats.org/officeDocument/2006/relationships/hyperlink" Target="consultantplus://offline/ref=A3CE009EAED3E792C83638AB6AF1A5B65BECFAF920A2C6825662610D2A662DECB1264FAF1D1A172CDF5107E8C5R0iB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CE009EAED3E792C83638AB6AF1A5B65BECF4F427AAC6825662610D2A662DECA32617A31F1D0924D14451B98057BAE72E263C6AC3EBB113R6iCN" TargetMode="External"/><Relationship Id="rId11" Type="http://schemas.openxmlformats.org/officeDocument/2006/relationships/hyperlink" Target="consultantplus://offline/ref=A3CE009EAED3E792C83626A67C9DFBB95BE2ACF02CA5CCDD0A3D3A507D6F27BBE4694EE15B10082CD94F05E0CF56E6A17C353E6BC3E9B70C67292DR0i3N" TargetMode="External"/><Relationship Id="rId5" Type="http://schemas.openxmlformats.org/officeDocument/2006/relationships/hyperlink" Target="consultantplus://offline/ref=A3CE009EAED3E792C83626A67C9DFBB95BE2ACF02CA5CCDD0A3D3A507D6F27BBE4694EE15B10082CD94F05EDCF56E6A17C353E6BC3E9B70C67292DR0i3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3CE009EAED3E792C83626A67C9DFBB95BE2ACF02CA5CCDD0A3D3A507D6F27BBE4694EE15B10082CD94F05EECF56E6A17C353E6BC3E9B70C67292DR0i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CE009EAED3E792C83626A67C9DFBB95BE2ACF02CA5CCDD0A3D3A507D6F27BBE4694EE15B10082CD94F05EDCF56E6A17C353E6BC3E9B70C67292DR0i3N" TargetMode="External"/><Relationship Id="rId14" Type="http://schemas.openxmlformats.org/officeDocument/2006/relationships/hyperlink" Target="consultantplus://offline/ref=A3CE009EAED3E792C83638AB6AF1A5B65BECF4F427AAC6825662610D2A662DECA32617A31F1D0924D14451B98057BAE72E263C6AC3EBB113R6i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2019-06-27T13:34:00Z</dcterms:created>
  <dcterms:modified xsi:type="dcterms:W3CDTF">2019-06-27T13:34:00Z</dcterms:modified>
</cp:coreProperties>
</file>