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E2B" w:rsidRPr="00806E2B" w:rsidRDefault="00806E2B" w:rsidP="00806E2B">
      <w:pPr>
        <w:widowControl w:val="0"/>
        <w:autoSpaceDE w:val="0"/>
        <w:autoSpaceDN w:val="0"/>
        <w:adjustRightInd w:val="0"/>
        <w:spacing w:after="0" w:line="235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E2B" w:rsidRPr="00B35D03" w:rsidRDefault="00806E2B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ДОЛЖНОСТНОЙ РЕГЛАМЕНТ</w:t>
      </w:r>
    </w:p>
    <w:p w:rsidR="00806E2B" w:rsidRPr="00B35D03" w:rsidRDefault="00806E2B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ведущего специалиста – эксперта отдела по регулированию и мониторингу контрактной системы Управления по регулированию контрактной системы и закупкам Пензенской области</w:t>
      </w:r>
    </w:p>
    <w:p w:rsidR="00806E2B" w:rsidRPr="00B35D03" w:rsidRDefault="009A4338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(Выписка из должностного регламента)</w:t>
      </w:r>
    </w:p>
    <w:p w:rsidR="00EB2E5E" w:rsidRPr="00B35D03" w:rsidRDefault="00EB2E5E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62699" w:rsidRPr="00B35D03" w:rsidRDefault="00962699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Квалификационные требования</w:t>
      </w:r>
    </w:p>
    <w:p w:rsidR="00962699" w:rsidRPr="00B35D03" w:rsidRDefault="00962699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62699" w:rsidRPr="00B35D03" w:rsidRDefault="00962699" w:rsidP="00B35D0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замещения должности ведущего специалиста – эксперта устанавливаются квалификационные требования, включающие базовые и профессионально - функциональные квалификационные требования.</w:t>
      </w:r>
    </w:p>
    <w:p w:rsidR="00962699" w:rsidRPr="00B35D03" w:rsidRDefault="00962699" w:rsidP="00B35D0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62699" w:rsidRPr="00B35D03" w:rsidRDefault="00962699" w:rsidP="00B35D0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2.1. Базовые квалификационные требования</w:t>
      </w:r>
    </w:p>
    <w:p w:rsidR="00962699" w:rsidRPr="00B35D03" w:rsidRDefault="00962699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666D2D" w:rsidRPr="00B35D03" w:rsidRDefault="00962699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2.1.</w:t>
      </w:r>
      <w:r w:rsidR="00F9395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6D2D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proofErr w:type="gramStart"/>
      <w:r w:rsidR="00666D2D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</w:t>
      </w:r>
      <w:proofErr w:type="gramEnd"/>
      <w:r w:rsidR="00666D2D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 статьёй 12 Федерального закона от 27.07.2004 </w:t>
      </w:r>
      <w:r w:rsidR="00EB2E5E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</w:t>
      </w:r>
      <w:r w:rsidR="00666D2D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№ 79-ФЗ «О государственной гражданской службе Российской Федерации</w:t>
      </w:r>
      <w:r w:rsidR="00155C33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EB2E5E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</w:t>
      </w:r>
      <w:r w:rsidR="00155C33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(с последующими изменениями)</w:t>
      </w:r>
      <w:r w:rsidR="00666D2D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гражданский служащий, замещающий должность ведущего специалиста – эксперта должен иметь высшее образование</w:t>
      </w:r>
      <w:r w:rsidR="00155C33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66D2D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55C33" w:rsidRPr="00B35D03" w:rsidRDefault="00155C33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2.1.2</w:t>
      </w:r>
      <w:r w:rsidR="00EB2E5E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proofErr w:type="gramStart"/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</w:t>
      </w:r>
      <w:proofErr w:type="gramEnd"/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 статьей 6 Закона Пензенской области от 09.03.2005 № 751-ЗПО «О государственной гражданской службе Пензенской области» </w:t>
      </w:r>
      <w:r w:rsidR="00EB2E5E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(с последующими изменениями) для замещения должности ведущего специалиста - эксперта требования к стажу не предъявляются. </w:t>
      </w:r>
    </w:p>
    <w:p w:rsidR="00EE7D1A" w:rsidRPr="00B35D03" w:rsidRDefault="00EE7D1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2.1.3. Гражданский служащий, замещающий должность ведущего специалиста - эксперта, должен обладать следующими базовыми знаниями и умениями:</w:t>
      </w:r>
    </w:p>
    <w:p w:rsidR="00EE7D1A" w:rsidRPr="00B35D03" w:rsidRDefault="00EE7D1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1) знанием государственного языка Российской Федерации (русского языка);</w:t>
      </w:r>
    </w:p>
    <w:p w:rsidR="00EE7D1A" w:rsidRPr="00B35D03" w:rsidRDefault="00EE7D1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знаниями основ: </w:t>
      </w:r>
    </w:p>
    <w:p w:rsidR="00EE7D1A" w:rsidRPr="00B35D03" w:rsidRDefault="00EE7D1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а) Конституции Российской Федерации,</w:t>
      </w:r>
    </w:p>
    <w:p w:rsidR="00EE7D1A" w:rsidRPr="00B35D03" w:rsidRDefault="00EE7D1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б) Федерального закона от 27.05.2003 № 58-ФЗ «О системе государственной службы Российской Федерации» (с последующими изменениями);</w:t>
      </w:r>
    </w:p>
    <w:p w:rsidR="00EE7D1A" w:rsidRPr="00B35D03" w:rsidRDefault="00EE7D1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в) Федерального закона от 27.07.2004 № 79-ФЗ «О государственной гражданской службе Российской Федерации» (с последующими изменениями);</w:t>
      </w:r>
    </w:p>
    <w:p w:rsidR="00EE7D1A" w:rsidRPr="00B35D03" w:rsidRDefault="00EE7D1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г) Федерального закона от 25.12.2008 № 273-ФЗ «О противодействии коррупции» (с последующими изменениями);</w:t>
      </w:r>
    </w:p>
    <w:p w:rsidR="00EE7D1A" w:rsidRPr="00B35D03" w:rsidRDefault="00EE7D1A" w:rsidP="00B35D0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3) знание основных положений:</w:t>
      </w:r>
    </w:p>
    <w:p w:rsidR="00EE7D1A" w:rsidRPr="00B35D03" w:rsidRDefault="00EE7D1A" w:rsidP="00B35D0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а) Устава Пензенской области;</w:t>
      </w:r>
    </w:p>
    <w:p w:rsidR="00EE7D1A" w:rsidRPr="00B35D03" w:rsidRDefault="00EE7D1A" w:rsidP="00B35D0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б) Закона Пензенской области от 10.04.2006 № 1005-ЗПО «О Губернаторе Пензенской области» (с последующими изменениями);</w:t>
      </w:r>
    </w:p>
    <w:p w:rsidR="00EE7D1A" w:rsidRPr="00B35D03" w:rsidRDefault="00EE7D1A" w:rsidP="00B35D0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в) Закона Пензенской области от 22.12.2005 № 906-ЗПО «О Правительстве Пензенской области» (с последующими изменениями);</w:t>
      </w:r>
    </w:p>
    <w:p w:rsidR="00EE7D1A" w:rsidRPr="00B35D03" w:rsidRDefault="00EE7D1A" w:rsidP="00B35D0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г) постановления Правительства Пензенской области от 20.01.2014 № 19-пП «Об Управлении по регулированию контрактной системы и закупкам Пензенской области» (с последующими изменениями);</w:t>
      </w:r>
    </w:p>
    <w:p w:rsidR="00EE7D1A" w:rsidRPr="00B35D03" w:rsidRDefault="00EE7D1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4) знаниями и умения в области информационно-коммуникационных технологий.</w:t>
      </w:r>
    </w:p>
    <w:p w:rsidR="00EE7D1A" w:rsidRPr="00B35D03" w:rsidRDefault="00EE7D1A" w:rsidP="00B35D0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2.1.4.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Умения</w:t>
      </w:r>
      <w:r w:rsidRPr="00B35D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гражданского служащего, замещающего должность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ведущего специалиста - эксперта, включают следующие умения:</w:t>
      </w:r>
    </w:p>
    <w:p w:rsidR="00EE7D1A" w:rsidRPr="00B35D03" w:rsidRDefault="00EE7D1A" w:rsidP="00B35D0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Общие умения:</w:t>
      </w:r>
    </w:p>
    <w:p w:rsidR="00EE7D1A" w:rsidRPr="00B35D03" w:rsidRDefault="00EE7D1A" w:rsidP="00B35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мыслить системно (стратегически);</w:t>
      </w:r>
    </w:p>
    <w:p w:rsidR="00EE7D1A" w:rsidRPr="00B35D03" w:rsidRDefault="00EE7D1A" w:rsidP="00B35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EE7D1A" w:rsidRPr="00B35D03" w:rsidRDefault="00EE7D1A" w:rsidP="00B35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коммуникативные умения;</w:t>
      </w:r>
    </w:p>
    <w:p w:rsidR="00EE7D1A" w:rsidRPr="00B35D03" w:rsidRDefault="00EE7D1A" w:rsidP="00B35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управлять изменениями.</w:t>
      </w:r>
    </w:p>
    <w:p w:rsidR="00C11152" w:rsidRPr="00B35D03" w:rsidRDefault="00C11152" w:rsidP="00B35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11152" w:rsidRPr="00B35D03" w:rsidRDefault="00C11152" w:rsidP="00B35D03">
      <w:pPr>
        <w:autoSpaceDE w:val="0"/>
        <w:autoSpaceDN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  <w:lang w:val="x-none"/>
        </w:rPr>
      </w:pPr>
      <w:r w:rsidRPr="00B35D03">
        <w:rPr>
          <w:rFonts w:ascii="Times New Roman" w:eastAsia="Calibri" w:hAnsi="Times New Roman" w:cs="Times New Roman"/>
          <w:b/>
          <w:sz w:val="26"/>
          <w:szCs w:val="26"/>
          <w:lang w:val="x-none"/>
        </w:rPr>
        <w:t>2.2. Профессионально-функциональные квалификационные требования</w:t>
      </w:r>
    </w:p>
    <w:p w:rsidR="00C11152" w:rsidRPr="00B35D03" w:rsidRDefault="00C11152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11152" w:rsidRPr="00B35D03" w:rsidRDefault="00C11152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2.2.1. Гражданский служащий, замещающий должность ведущего специалист</w:t>
      </w:r>
      <w:proofErr w:type="gramStart"/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а-</w:t>
      </w:r>
      <w:proofErr w:type="gramEnd"/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эксперта, должен иметь высшее образование по специальности, направлению подготовки высшего образования, соответствующим области и виду профессиональной служебной деятельности (обязательно наличие диплома соответствующего уровня профессионального образования по одному из следующих направлений подготовки (одной из следующих специальностей)):</w:t>
      </w:r>
    </w:p>
    <w:p w:rsidR="00C11152" w:rsidRPr="00B35D03" w:rsidRDefault="00C11152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B35D03">
        <w:rPr>
          <w:rFonts w:ascii="Times New Roman" w:eastAsia="Times New Roman" w:hAnsi="Times New Roman" w:cs="Times New Roman"/>
          <w:sz w:val="26"/>
          <w:szCs w:val="26"/>
        </w:rPr>
        <w:t>- укрупненная группа направлений подготовки «Психологические науки», направления подготовки «Экономика», «Финансы и кредит», «Менеджмент», «Управление персоналом», «Государственное и муниципальное управление», «Юриспруденция», «Документоведение и архивоведение»;</w:t>
      </w:r>
      <w:proofErr w:type="gramEnd"/>
    </w:p>
    <w:p w:rsidR="00C11152" w:rsidRPr="00B35D03" w:rsidRDefault="00C11152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специальность «Юриспруденция», «Психология служебной деятельности»;</w:t>
      </w:r>
    </w:p>
    <w:p w:rsidR="00C11152" w:rsidRPr="00B35D03" w:rsidRDefault="00C11152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иное направление подготовки (специальность), указанное в предыдущих перечнях специальностей и направлений подготовки и для которого законодательством об образовании Российской Федерации установлено соответствие вышеуказанному направлению подготовки (специальности);</w:t>
      </w:r>
    </w:p>
    <w:p w:rsidR="00C11152" w:rsidRPr="00B35D03" w:rsidRDefault="00C11152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 xml:space="preserve">- иное направление подготовки (специальность) при условии наличия диплома о профессиональной переподготовке по программе профессиональной переподготовки объемом более 500 часов, соответствующей вышеуказанному направлению подготовки (специальности).  </w:t>
      </w:r>
    </w:p>
    <w:p w:rsidR="00962699" w:rsidRPr="00B35D03" w:rsidRDefault="00962699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6B607A" w:rsidRPr="00B35D03" w:rsidRDefault="006B607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2.2.2. Гражданский служащий, замещающий должность ведущего специалиста</w:t>
      </w:r>
      <w:r w:rsidR="00705BED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- эксперта, должен обладать следующими профессиональными знаниями в сфере законодательства Российской Федерации: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Гражданский кодекс Российской Федерации;</w:t>
      </w:r>
    </w:p>
    <w:p w:rsidR="004A383C" w:rsidRPr="00B35D03" w:rsidRDefault="004A383C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Трудовой кодекс Российской Федерации от 30.12.2001 № 197-ФЗ (с последующими изменениями);</w:t>
      </w:r>
    </w:p>
    <w:p w:rsidR="00705BED" w:rsidRPr="00B35D03" w:rsidRDefault="00705BED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-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(с последующими изменениями);</w:t>
      </w:r>
    </w:p>
    <w:p w:rsidR="00705BED" w:rsidRPr="00B35D03" w:rsidRDefault="00705BED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- Федеральный закон от 27.05.2003 № 58-ФЗ «О системе государственной службы в Российской Федерации» (с последующими изменениями);</w:t>
      </w:r>
    </w:p>
    <w:p w:rsidR="00705BED" w:rsidRPr="00B35D03" w:rsidRDefault="00705BED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- Федеральный закон от 27.07.2004 № 79-ФЗ «О государственной гражданской службе Российской Федерации» (с последующими изменениями);</w:t>
      </w:r>
    </w:p>
    <w:p w:rsidR="00705BED" w:rsidRPr="00B35D03" w:rsidRDefault="00705BED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Федеральный закон Российской Федерации от 27.07.2006 № 152-ФЗ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«О персональных данных» (с последующими изменениями);</w:t>
      </w:r>
    </w:p>
    <w:p w:rsidR="00705BED" w:rsidRPr="00B35D03" w:rsidRDefault="00705BED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- Федеральный закон от 25.12.2008 № 273-ФЗ «О противодействии коррупции» (с последующими изменениями);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Федеральный закон Российской Федерации от 06.04.2011 № 63-ФЗ «Об электронной подписи»;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</w:t>
      </w:r>
      <w:r w:rsidR="000F319A" w:rsidRPr="00B35D0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35D03">
        <w:rPr>
          <w:rFonts w:ascii="Times New Roman" w:eastAsia="Times New Roman" w:hAnsi="Times New Roman" w:cs="Times New Roman"/>
          <w:sz w:val="26"/>
          <w:szCs w:val="26"/>
        </w:rPr>
        <w:t>Федеральный закон Российской Федерации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Федеральный закон от 21.11.2011 № 324-ФЗ «О бесплатной юридической помощи в Российской Федерации»;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lastRenderedPageBreak/>
        <w:t>- Федеральный закон от 17.07.2009 № 172-ФЗ «Об антикоррупционной экспертизе нормативных правовых актов и проектов нормативных правовых актов»;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Федеральный закон от 26.07.2006 № 135-ФЗ «О защите конкуренции»;</w:t>
      </w:r>
    </w:p>
    <w:p w:rsidR="00705BED" w:rsidRPr="00B35D03" w:rsidRDefault="00466A0D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Указ </w:t>
      </w:r>
      <w:r w:rsidR="00705BED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Президента Российской Федерации от 01.02.2005 № 110 </w:t>
      </w:r>
      <w:r w:rsidR="00F512BD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 w:rsidR="00705BED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«О проведении аттестации государственных гражданских служащих Российской  Федерации» (с последующими изменениями);</w:t>
      </w:r>
    </w:p>
    <w:p w:rsidR="00705BED" w:rsidRPr="00B35D03" w:rsidRDefault="00466A0D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Указ </w:t>
      </w:r>
      <w:r w:rsidR="00705BED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Президента Российской Федерации от 01.02.2005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 (с последующими изменениями);</w:t>
      </w:r>
    </w:p>
    <w:p w:rsidR="00466A0D" w:rsidRPr="00B35D03" w:rsidRDefault="00466A0D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- Указ Президента Российской Федерации от 01.02.2005.№ 112 «О конкурсе на замещение вакантной должности государственной гражданской службы Российской Федерации» (с последующими изменениями);</w:t>
      </w:r>
    </w:p>
    <w:p w:rsidR="00466A0D" w:rsidRPr="00B35D03" w:rsidRDefault="00466A0D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- Указ Президента Российской Федерации от 01.02.2005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 (с последующими изменениями);</w:t>
      </w:r>
    </w:p>
    <w:p w:rsidR="00466A0D" w:rsidRPr="00B35D03" w:rsidRDefault="00466A0D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- Указ Президента РФ от 30.05.2005 № 609 «Об утверждении Положения о персональных данных государственного гражданского служащего Российской Федерации и ведении его личного дела» (с последующими изменениями);</w:t>
      </w:r>
    </w:p>
    <w:p w:rsidR="00466A0D" w:rsidRPr="00B35D03" w:rsidRDefault="00466A0D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- Указ Президента РФ от 28.12.2006 № 1474 «О дополнительном профессиональном образовании государственных гражданских служащих Российской Федерации» (с последующими изменениями);</w:t>
      </w:r>
    </w:p>
    <w:p w:rsidR="00466A0D" w:rsidRPr="00B35D03" w:rsidRDefault="00466A0D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- Указ Президента РФ от 19.11.2007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 (с последующими изменениями);</w:t>
      </w:r>
      <w:proofErr w:type="gramEnd"/>
    </w:p>
    <w:p w:rsidR="00466A0D" w:rsidRPr="00B35D03" w:rsidRDefault="00466A0D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Указ Президента Российской Федерации от 7 мая 2012 № 601 </w:t>
      </w:r>
      <w:r w:rsidR="00F512BD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основных направлениях совершенствования системы государственного управления» (с последующими изменениями);</w:t>
      </w:r>
    </w:p>
    <w:p w:rsidR="00466A0D" w:rsidRPr="00B35D03" w:rsidRDefault="00466A0D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Указ Президента  Российской Федерации от 11.08.2016 № 403 </w:t>
      </w:r>
      <w:r w:rsidR="00F512BD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Основных направлениях развития государственной гражданской службы Российской Федерации на 2016 - 2018 годы» (с последующими изменениями);</w:t>
      </w:r>
    </w:p>
    <w:p w:rsidR="00705BED" w:rsidRPr="00B35D03" w:rsidRDefault="00466A0D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 xml:space="preserve">- Указ Президента Российской Федерации от 20.05.2011 № 657 </w:t>
      </w:r>
      <w:r w:rsidR="00F512BD" w:rsidRPr="00B35D03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</w:t>
      </w:r>
      <w:r w:rsidRPr="00B35D03">
        <w:rPr>
          <w:rFonts w:ascii="Times New Roman" w:eastAsia="Times New Roman" w:hAnsi="Times New Roman" w:cs="Times New Roman"/>
          <w:sz w:val="26"/>
          <w:szCs w:val="26"/>
        </w:rPr>
        <w:t>«О мониторинге правоприменения в Российской Федерации»;</w:t>
      </w:r>
    </w:p>
    <w:p w:rsidR="00606B79" w:rsidRPr="00B35D03" w:rsidRDefault="00606B79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Правительства Российской Федерации от 21.01.2015 № 29                 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 (с последующими изменениями);</w:t>
      </w:r>
    </w:p>
    <w:p w:rsidR="00606B79" w:rsidRPr="00B35D03" w:rsidRDefault="00606B79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Правительства РФ от 03.03.2017 № 256 «О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(с последующими изменениями);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- Постановление Правительства Российской Федерации от 13.08.1997           № 1009 «Об утверждении </w:t>
      </w:r>
      <w:proofErr w:type="gramStart"/>
      <w:r w:rsidRPr="00B35D03">
        <w:rPr>
          <w:rFonts w:ascii="Times New Roman" w:eastAsia="Times New Roman" w:hAnsi="Times New Roman"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Pr="00B35D03">
        <w:rPr>
          <w:rFonts w:ascii="Times New Roman" w:eastAsia="Times New Roman" w:hAnsi="Times New Roman" w:cs="Times New Roman"/>
          <w:sz w:val="26"/>
          <w:szCs w:val="26"/>
        </w:rPr>
        <w:t xml:space="preserve"> и их государственной регистрации»;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06.02.2010 № 63 «Об утверждении Инструкции о порядке допуска должностных лиц и граждан Российской Федерации к государственной тайне»;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30.04.2009  № 389 «О мерах по совершенствованию законопроектной деятельности Правительства Российской Федерации»;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26.02.2010 № 96 «Об антикоррупционной экспертизе нормативных правовых актов и проектов нормативных правовых актов»;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04.09.2013 г.      № 775 «Об установлении размера начальной (максимальной) цены  контракта при осуществлении закупки товара, работы, услуги, при превышении которой в контракте устанавливается обязанность поставщика (подрядчика, исполнителя) предоставлять заказчику дополнительную информацию»;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12.10.2013 № 913 «Об утверждении Положения о размещении на официальном сайте Российской Федерации в информационно-телек</w:t>
      </w:r>
      <w:r w:rsidR="00606B79" w:rsidRPr="00B35D03">
        <w:rPr>
          <w:rFonts w:ascii="Times New Roman" w:eastAsia="Times New Roman" w:hAnsi="Times New Roman" w:cs="Times New Roman"/>
          <w:sz w:val="26"/>
          <w:szCs w:val="26"/>
        </w:rPr>
        <w:t xml:space="preserve">оммуникационной </w:t>
      </w:r>
      <w:r w:rsidR="00D214D0" w:rsidRPr="00B35D03">
        <w:rPr>
          <w:rFonts w:ascii="Times New Roman" w:eastAsia="Times New Roman" w:hAnsi="Times New Roman" w:cs="Times New Roman"/>
          <w:sz w:val="26"/>
          <w:szCs w:val="26"/>
        </w:rPr>
        <w:t>сети «Интернет»</w:t>
      </w:r>
      <w:r w:rsidR="009B3B8B" w:rsidRPr="00B35D03">
        <w:rPr>
          <w:rFonts w:ascii="Times New Roman" w:eastAsia="Times New Roman" w:hAnsi="Times New Roman" w:cs="Times New Roman"/>
          <w:sz w:val="26"/>
          <w:szCs w:val="26"/>
        </w:rPr>
        <w:t>…</w:t>
      </w:r>
      <w:r w:rsidRPr="00B35D03">
        <w:rPr>
          <w:rFonts w:ascii="Times New Roman" w:eastAsia="Times New Roman" w:hAnsi="Times New Roman" w:cs="Times New Roman"/>
          <w:sz w:val="26"/>
          <w:szCs w:val="26"/>
        </w:rPr>
        <w:t>»;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17.10.2013 № 929 «Об установлении предельного значения начальной (максимальной) цены контракта (цены лота), при превышении которого не могут быть предметом одного контракта (одного лота) лекарственные средства с различными международными непатентованными наименованиями или при отсутствии таких наименований с химическими, </w:t>
      </w:r>
      <w:proofErr w:type="spellStart"/>
      <w:r w:rsidRPr="00B35D03">
        <w:rPr>
          <w:rFonts w:ascii="Times New Roman" w:eastAsia="Times New Roman" w:hAnsi="Times New Roman" w:cs="Times New Roman"/>
          <w:sz w:val="26"/>
          <w:szCs w:val="26"/>
        </w:rPr>
        <w:t>группировочными</w:t>
      </w:r>
      <w:proofErr w:type="spellEnd"/>
      <w:r w:rsidRPr="00B35D03">
        <w:rPr>
          <w:rFonts w:ascii="Times New Roman" w:eastAsia="Times New Roman" w:hAnsi="Times New Roman" w:cs="Times New Roman"/>
          <w:sz w:val="26"/>
          <w:szCs w:val="26"/>
        </w:rPr>
        <w:t xml:space="preserve"> наименованиями»;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08.11.2013          № 1005 «О банковских гарантиях, используемых для целей Федерального закона «О контрактной системе в сфере закупок товаров, работ, услуг для обеспечения государственных и муниципальных нужд»;</w:t>
      </w:r>
    </w:p>
    <w:p w:rsidR="004A383C" w:rsidRPr="00B35D03" w:rsidRDefault="004A383C" w:rsidP="00B35D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21.11.2013 № 1043 «</w:t>
      </w:r>
      <w:r w:rsidR="00D214D0" w:rsidRPr="00B35D03">
        <w:rPr>
          <w:rFonts w:ascii="Times New Roman" w:hAnsi="Times New Roman" w:cs="Times New Roman"/>
          <w:sz w:val="26"/>
          <w:szCs w:val="26"/>
        </w:rPr>
        <w:t>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требованиях к форме планов закупок товаров, работ, услуг</w:t>
      </w:r>
      <w:r w:rsidRPr="00B35D03">
        <w:rPr>
          <w:rFonts w:ascii="Times New Roman" w:eastAsia="Times New Roman" w:hAnsi="Times New Roman" w:cs="Times New Roman"/>
          <w:sz w:val="26"/>
          <w:szCs w:val="26"/>
        </w:rPr>
        <w:t>»;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25.11.2013          № 1062 «О порядке ведения реестра недобросовестных поставщиков (подрядчиков, исполнителей)»;</w:t>
      </w:r>
    </w:p>
    <w:p w:rsidR="00D214D0" w:rsidRPr="00B35D03" w:rsidRDefault="004A383C" w:rsidP="00B35D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D214D0" w:rsidRPr="00B35D03">
        <w:rPr>
          <w:rFonts w:ascii="Times New Roman" w:hAnsi="Times New Roman" w:cs="Times New Roman"/>
          <w:sz w:val="26"/>
          <w:szCs w:val="26"/>
        </w:rPr>
        <w:t>Постановление Правительства РФ от 30.08.2017 № 1042 «Об утверждении Пр</w:t>
      </w:r>
      <w:r w:rsidR="009B3B8B" w:rsidRPr="00B35D03">
        <w:rPr>
          <w:rFonts w:ascii="Times New Roman" w:hAnsi="Times New Roman" w:cs="Times New Roman"/>
          <w:sz w:val="26"/>
          <w:szCs w:val="26"/>
        </w:rPr>
        <w:t>авил определения размера штрафа…</w:t>
      </w:r>
      <w:r w:rsidR="00D214D0" w:rsidRPr="00B35D03">
        <w:rPr>
          <w:rFonts w:ascii="Times New Roman" w:hAnsi="Times New Roman" w:cs="Times New Roman"/>
          <w:sz w:val="26"/>
          <w:szCs w:val="26"/>
        </w:rPr>
        <w:t>»;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28.11.2013          № 1084 «О порядке ведения реестра контрактов, заключенных заказчиками, и реестра контрактов, содержащего сведения, составляющие государственную тайну»;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28.11.2013          № 1085 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нужд»;</w:t>
      </w:r>
    </w:p>
    <w:p w:rsidR="004A383C" w:rsidRPr="00B35D03" w:rsidRDefault="004A383C" w:rsidP="00B35D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28.11.2013           № 1086 «</w:t>
      </w:r>
      <w:r w:rsidR="00966C4B" w:rsidRPr="00B35D03">
        <w:rPr>
          <w:rFonts w:ascii="Times New Roman" w:hAnsi="Times New Roman" w:cs="Times New Roman"/>
          <w:sz w:val="26"/>
          <w:szCs w:val="26"/>
        </w:rPr>
        <w:t xml:space="preserve">Об утверждении Правил формирования перечня лекарственных средств, закупка которых осуществляется в соответствии с их торговыми наименованиями, и о внесении </w:t>
      </w:r>
      <w:r w:rsidR="00966C4B" w:rsidRPr="00B35D03">
        <w:rPr>
          <w:rFonts w:ascii="Times New Roman" w:hAnsi="Times New Roman" w:cs="Times New Roman"/>
          <w:sz w:val="26"/>
          <w:szCs w:val="26"/>
        </w:rPr>
        <w:lastRenderedPageBreak/>
        <w:t>изменения в Положение о Правительственной комиссии по вопросам охраны здоровья граждан</w:t>
      </w:r>
      <w:r w:rsidRPr="00B35D03">
        <w:rPr>
          <w:rFonts w:ascii="Times New Roman" w:eastAsia="Times New Roman" w:hAnsi="Times New Roman" w:cs="Times New Roman"/>
          <w:sz w:val="26"/>
          <w:szCs w:val="26"/>
        </w:rPr>
        <w:t>»;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28.11.2013          № 1088 «Об утверждении Правил проведения совместных конкурсов и аукционов»;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28.11.2013           № 1090 «Об утверждении методики сокращения количества товаров, объёмов работ или услуг при уменьшении цены контракта»;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28.11.2013          № 1091 «О единых требованиях к региональным и муниципальным информационным системам в сфере закупок товаров, работ, услуг для обеспечения государственных и муниципальных нужд»;</w:t>
      </w:r>
    </w:p>
    <w:p w:rsidR="00966C4B" w:rsidRPr="00B35D03" w:rsidRDefault="00966C4B" w:rsidP="00B35D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5D03">
        <w:rPr>
          <w:rFonts w:ascii="Times New Roman" w:hAnsi="Times New Roman" w:cs="Times New Roman"/>
          <w:sz w:val="26"/>
          <w:szCs w:val="26"/>
        </w:rPr>
        <w:t>- Постановление Правительства РФ от 14.01.2017 № 9 «Об установлении запрета на допуск товаров, происходящих из иностранных государств, работ (услуг), выполняемых (оказываемых) иностранными лицами, для целей осуществления закупок товаров, работ (услуг) для нужд обороны страны и безопасности государства»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26.12.2013          № 1292 «Об утверждении перечня товаров (работ, услуг), производимых (выполняемых, оказываемых) учреждениями и предприятиями уголовно-исполнительной системы, закупка которых может осуществляться заказчиком у единственного поставщика (подрядчика, исполнителя)»;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15.04.2014 № 341  «О предоставлении преимуществ организациям инвалидов при определении поставщика (подрядчика, исполнителя) в отношении предлагаемой ими цены контракта»;</w:t>
      </w:r>
    </w:p>
    <w:p w:rsidR="004A383C" w:rsidRPr="00B35D03" w:rsidRDefault="00881B5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4A383C" w:rsidRPr="00B35D03">
        <w:rPr>
          <w:rFonts w:ascii="Times New Roman" w:eastAsia="Times New Roman" w:hAnsi="Times New Roman" w:cs="Times New Roman"/>
          <w:sz w:val="26"/>
          <w:szCs w:val="26"/>
        </w:rPr>
        <w:t>Постановление Правительства Российской Федерации от 02.07.2014 № 606 «О порядке разработки типовых контрактов, типовых условий контрактов, а также о случаях и условиях их применения»;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14.07.2014 № 649 «О порядке предоставления учреждениям и предприятиям уголовно-исполнительной системы преимуществ в </w:t>
      </w:r>
      <w:proofErr w:type="gramStart"/>
      <w:r w:rsidRPr="00B35D03">
        <w:rPr>
          <w:rFonts w:ascii="Times New Roman" w:eastAsia="Times New Roman" w:hAnsi="Times New Roman" w:cs="Times New Roman"/>
          <w:sz w:val="26"/>
          <w:szCs w:val="26"/>
        </w:rPr>
        <w:t>отношении</w:t>
      </w:r>
      <w:proofErr w:type="gramEnd"/>
      <w:r w:rsidRPr="00B35D03">
        <w:rPr>
          <w:rFonts w:ascii="Times New Roman" w:eastAsia="Times New Roman" w:hAnsi="Times New Roman" w:cs="Times New Roman"/>
          <w:sz w:val="26"/>
          <w:szCs w:val="26"/>
        </w:rPr>
        <w:t xml:space="preserve"> предлагаемой ими цены контракта»;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14.07.2014 № 656 «Об установлении запрета на допуск отдельных видов товаров машиностроения, происходящих из иностранных государств, для целей осуществления закупок для обеспечения государственных и муниципальных нужд»;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11.08.2014 № 791 «Об установлении запрета на допуск товаров легкой промышленности, происходящих из иностранных государств, для целей осуществления закупок для обеспечения федеральных нужд и дополнительного требования к участникам закупок таких товаров»;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05.02.2015 № 102  «Об установлении ограничения допуска отдельных видов медицинских изделий, происходящих из иностранных государств, для целей осуществления закупок для обеспечения государственных и муниципальных нужд»;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04.02.2015 № 99  «Об установлении дополнительных требований к участникам закупки</w:t>
      </w:r>
      <w:r w:rsidR="009B3B8B" w:rsidRPr="00B35D03">
        <w:rPr>
          <w:rFonts w:ascii="Times New Roman" w:eastAsia="Times New Roman" w:hAnsi="Times New Roman" w:cs="Times New Roman"/>
          <w:sz w:val="26"/>
          <w:szCs w:val="26"/>
        </w:rPr>
        <w:t>…</w:t>
      </w:r>
      <w:r w:rsidRPr="00B35D03">
        <w:rPr>
          <w:rFonts w:ascii="Times New Roman" w:eastAsia="Times New Roman" w:hAnsi="Times New Roman" w:cs="Times New Roman"/>
          <w:sz w:val="26"/>
          <w:szCs w:val="26"/>
        </w:rPr>
        <w:t>»;</w:t>
      </w:r>
    </w:p>
    <w:p w:rsidR="00B12A3E" w:rsidRPr="00B35D03" w:rsidRDefault="00B12A3E" w:rsidP="00B35D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5D03">
        <w:rPr>
          <w:rFonts w:ascii="Times New Roman" w:hAnsi="Times New Roman" w:cs="Times New Roman"/>
          <w:sz w:val="26"/>
          <w:szCs w:val="26"/>
        </w:rPr>
        <w:t>- Постановление Правительства РФ от 02.12.2017 № 1465</w:t>
      </w:r>
      <w:r w:rsidR="000B0A1F" w:rsidRPr="00B35D03">
        <w:rPr>
          <w:rFonts w:ascii="Times New Roman" w:hAnsi="Times New Roman" w:cs="Times New Roman"/>
          <w:sz w:val="26"/>
          <w:szCs w:val="26"/>
        </w:rPr>
        <w:t xml:space="preserve"> </w:t>
      </w:r>
      <w:r w:rsidR="00746E92" w:rsidRPr="00B35D03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B35D03">
        <w:rPr>
          <w:rFonts w:ascii="Times New Roman" w:hAnsi="Times New Roman" w:cs="Times New Roman"/>
          <w:sz w:val="26"/>
          <w:szCs w:val="26"/>
        </w:rPr>
        <w:t>«О государственном регулировании цен на продукцию, поставляемую по государственному оборонному заказу, а также о внесении изменений и признании утратившими силу некоторых актов Правительства Российской Федерации»;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18.05.2015 № 476 «Об утверждении общих требований к порядку разработки и принятия правовых актов о </w:t>
      </w:r>
      <w:r w:rsidRPr="00B35D03">
        <w:rPr>
          <w:rFonts w:ascii="Times New Roman" w:eastAsia="Times New Roman" w:hAnsi="Times New Roman" w:cs="Times New Roman"/>
          <w:sz w:val="26"/>
          <w:szCs w:val="26"/>
        </w:rPr>
        <w:lastRenderedPageBreak/>
        <w:t>нормировании в сфере закупок, содержанию указанных актов и обеспечению их исполнения»;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19.05.2015 № 479 «Об утверждении требований к порядку разработки и принятия правовых актов о нормировании в сфере закупок для обеспечения федеральных нужд, содержанию указанных актов и обеспечению их исполнения»;</w:t>
      </w:r>
    </w:p>
    <w:p w:rsidR="009B3B8B" w:rsidRPr="00B35D03" w:rsidRDefault="009B3B8B" w:rsidP="00B35D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35D0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hyperlink r:id="rId9" w:history="1">
        <w:r w:rsidRPr="00B35D03">
          <w:rPr>
            <w:rFonts w:ascii="Times New Roman" w:eastAsia="Calibri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B35D0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5 июня 2015 г.                  № 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услуг»;</w:t>
      </w:r>
    </w:p>
    <w:p w:rsidR="009B3B8B" w:rsidRPr="00B35D03" w:rsidRDefault="009B3B8B" w:rsidP="00B35D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35D0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hyperlink r:id="rId10" w:history="1">
        <w:r w:rsidRPr="00B35D03">
          <w:rPr>
            <w:rFonts w:ascii="Times New Roman" w:eastAsia="Calibri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B35D0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5 июня 2015 г.                   № 555 «Об установлении порядка обоснования закупок товаров, работ и услуг для обеспечения государственных и муниципальных нужд и форм такого обоснования»;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16.11.2015         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30.11.2015           № 1289 «Об ограничениях и условиях допуска происходящих из иностранных государств лекарственных препаратов, включенных в перечень жизненно необходимых и важнейших лекарственных препаратов, для целей осуществления закупок для обеспечения государственных и муниципальных нужд»;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23.12.2015           № 1414 «О порядке функционирования единой информационной системы в сфере закупок»;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Распоряжение Президента Российской Федерации от 16.04.2005 № 151-рп «О перечне должностных лиц органов государственной власти и организаций, наделяемых полномочиями по отнесению сведений к государственной тайне»;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Распоряжение Президента Российской Федерации от 15.01.2010 № 24-рп «Об утверждении перечня должностей, при замещении которых лица считаются допущенными к государственной тайне»;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Приказ Минюста России от 04.10.2013 № 187 «Об утверждении Порядка организации работы по проведению антикоррупционной экспертизы нормативных правовых актов, проектов нормативных правовых актов и иных документов структурными подразделениями Министерства юстиции Российской Федерации»;</w:t>
      </w:r>
    </w:p>
    <w:p w:rsidR="000B0A1F" w:rsidRPr="00B35D03" w:rsidRDefault="000B0A1F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распоряжение Правительства Российской Федерации от 12.09. 2016 </w:t>
      </w:r>
      <w:r w:rsidR="00881B5C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 (с последующими изменениями);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Устав Пензенской области;</w:t>
      </w:r>
    </w:p>
    <w:p w:rsidR="000B0A1F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B0A1F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 Пензенской области от 09.03.2005 № 751-ЗПО «О государственной гражданской службе Пензенской области» (с последующими изменениями);</w:t>
      </w:r>
    </w:p>
    <w:p w:rsidR="000B0A1F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B0A1F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 Пензенской области от 09.03.2005 № 752-ЗПО «О государственных должностях Пензенской области» (с последующими изменениями);</w:t>
      </w:r>
    </w:p>
    <w:p w:rsidR="000B0A1F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B0A1F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 Пензенской области от 09.03.2005 № 753-ЗПО «О Реестре должностей государственной гражданской службы Пензенской области» </w:t>
      </w:r>
      <w:r w:rsidR="00881B5C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</w:t>
      </w:r>
      <w:r w:rsidR="000B0A1F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(с последующими изменениями);</w:t>
      </w:r>
    </w:p>
    <w:p w:rsidR="000B0A1F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B0A1F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 Пензенской области от 08.09.2004 № 653-ЗПО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B0A1F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 государственном пенсионном обеспечении за выслугу лет государственных гражданских служащих </w:t>
      </w:r>
      <w:r w:rsidR="000B0A1F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Пензенской области и лиц замещающих государственные должности Пензенской области» (с последующими изменениями);</w:t>
      </w:r>
    </w:p>
    <w:p w:rsidR="000B0A1F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B0A1F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 Пензенской области от 30.12.2004 № 740-ЗПО «О денежном содержании государственных гражданских служащих Пензенской области и лиц, замещающих государственные должности Пензенской области» (с последующими изменениями);</w:t>
      </w:r>
    </w:p>
    <w:p w:rsidR="000B0A1F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B0A1F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 Пензенской области от 20.09.2005 № 842-ЗПО «О системе исполнительных органов государственной власти Пензенской области»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r w:rsidR="000B0A1F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(с последующими изменениями);</w:t>
      </w:r>
    </w:p>
    <w:p w:rsidR="000B0A1F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B0A1F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 Пензенской области от 22.12.2005 № 906-ЗПО «О Правительстве Пензенской области» (с последующими изменениями);</w:t>
      </w:r>
    </w:p>
    <w:p w:rsidR="000B0A1F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B0A1F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 Пензенской области от 10.04.2006 № 1005-ЗПО «О Губернаторе Пензенской области» (с последующими изменениями);</w:t>
      </w:r>
    </w:p>
    <w:p w:rsidR="000B0A1F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B0A1F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 Пензенской области от 14.11.2006 № 1141-ЗПО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B0A1F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«О противодействии коррупции в Пензенской области» (с последующими изменениями);</w:t>
      </w:r>
    </w:p>
    <w:p w:rsidR="00826A7B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826A7B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Пензенской области от 25.12.2015 № 745-пП «Об утверждении государственной программы Пензенской области «Развитие государственной гражданской службы Пензенской области и муниципальной службы в Пензенской области на 2016 - 2020 годы» (с последующими изменениями);</w:t>
      </w:r>
    </w:p>
    <w:p w:rsidR="00826A7B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826A7B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Губернатора Пензенской области от 23.09.2009 № 210 «О представлении гражданами, претендующими на замещение должностей государственной гражданской службы Пензенской области, сведений о доходах, об имуществе и обязательствах имущественного характера и представлении государственными гражданскими служащими Пензенской области сведений о доходах, расходах, об имуществе и обязательствах имущественного характера» (с последующими изменениями);</w:t>
      </w:r>
    </w:p>
    <w:p w:rsidR="004A383C" w:rsidRPr="00B35D03" w:rsidRDefault="000F319A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4A383C" w:rsidRPr="00B35D03">
        <w:rPr>
          <w:rFonts w:ascii="Times New Roman" w:eastAsia="Times New Roman" w:hAnsi="Times New Roman" w:cs="Times New Roman"/>
          <w:sz w:val="26"/>
          <w:szCs w:val="26"/>
        </w:rPr>
        <w:t>Постановление Правительства Пензенской области от 15.12.2004 № 1013-пП «О Порядке опубликования и вступления в силу актов Правительства Пензенской области и актов исполнительных органов государственной власти Пензенской области»;</w:t>
      </w:r>
    </w:p>
    <w:p w:rsidR="004A383C" w:rsidRPr="00B35D03" w:rsidRDefault="000F319A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4A383C" w:rsidRPr="00B35D03">
        <w:rPr>
          <w:rFonts w:ascii="Times New Roman" w:eastAsia="Times New Roman" w:hAnsi="Times New Roman" w:cs="Times New Roman"/>
          <w:sz w:val="26"/>
          <w:szCs w:val="26"/>
        </w:rPr>
        <w:t>Постановление Правительства Пензенской области от 31.12.2010 № 912-пП «О Регламенте Правительства Пензенской области»;</w:t>
      </w:r>
    </w:p>
    <w:p w:rsidR="004D39F3" w:rsidRPr="00B35D03" w:rsidRDefault="004D39F3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Пензенской области от 04.12.2014                № 845-пП «Об определении случаев осуществления банковского сопровождения контрактов, предметом которых являются поставка товаров, выполнение работ, оказание услуг для государственных нужд Пензенской области»;</w:t>
      </w:r>
    </w:p>
    <w:p w:rsidR="004D39F3" w:rsidRPr="00B35D03" w:rsidRDefault="004D39F3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Пензенской области от 20.08.2014                № 572-пП «Об утверждении Порядка осуществления полномочий по внутреннему государственному финансовому контролю»;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Пензенской области от 18.08.2011                № 552-пП «О предоставлении государственным гражданским служащим Пензенской области единовременной субсидии на приобретение жилого помещения»;</w:t>
      </w:r>
    </w:p>
    <w:p w:rsidR="00826A7B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826A7B" w:rsidRPr="00B35D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Постановление Правительства Пензенской области от 09.09.2013 № 667-пП «О государственном заказе на дополнительное профессиональное образование государственных гражданских служащих Пензенской области» </w:t>
      </w:r>
      <w:r w:rsidR="00826A7B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(с последующими изменениями);</w:t>
      </w:r>
    </w:p>
    <w:p w:rsidR="004D39F3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4D39F3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Пензенской области от 22.04.2005№ 216-пП «Вопросы реализации Указа Президента Российской Федерации от 01.02.2005 № 112 «О конкурсе на замещение вакантной должности государственной гражданской службы Российской Федерации» в Правительстве Пензенской области, исполнительных органах государственной власти Пензенской области» (с последующими изменениями);</w:t>
      </w:r>
    </w:p>
    <w:p w:rsidR="004D39F3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4D39F3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Пензенской области от 20.06.2006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D39F3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422-пП </w:t>
      </w:r>
      <w:r w:rsidR="004D39F3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«Вопросы проведения аттестации государственных гражданских служащих Правительства Пензенской области, исполнительных органов государственной власти Пензенской области» (с последующими изменениями);</w:t>
      </w:r>
    </w:p>
    <w:p w:rsidR="004D39F3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</w:t>
      </w:r>
      <w:r w:rsidR="004D39F3" w:rsidRPr="00B35D03">
        <w:rPr>
          <w:rFonts w:ascii="Times New Roman" w:eastAsia="Times New Roman" w:hAnsi="Times New Roman" w:cs="Times New Roman"/>
          <w:sz w:val="26"/>
          <w:szCs w:val="26"/>
        </w:rPr>
        <w:t xml:space="preserve">остановление Правительства Пензенской области от 01.04.2010 № 167-пП «О порядке и условиях возмещения расходов, связанных с переездом государственного гражданского служащего Пензенской области и членов его семьи в другую местность при переводе государственного гражданского служащего Пензенской области в другой государственный орган Пензенской области» </w:t>
      </w:r>
      <w:r w:rsidR="004D39F3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(с последующими изменениями);</w:t>
      </w:r>
    </w:p>
    <w:p w:rsidR="004D39F3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4D39F3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Пензенской области от 26.04.2010 № 244-пП «О подготовке кадров для государственной гражданской службы Пензенской области по договорам о целевом обучении» (с последующими изменениями);</w:t>
      </w:r>
    </w:p>
    <w:p w:rsidR="004D39F3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4D39F3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 Правительства Пензенской области от 07.05.2010№ 272-пП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</w:t>
      </w:r>
      <w:r w:rsidR="004D39F3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определении перечня должностей государственной гражданской службы Пензенской области, при назначении на которые граждане обязаны представлять сведения о доходах, об имуществе и обязательствах имущественного характера, и при замещении которых государственные гражданские служащие обязаны представлять сведения о доходах, расходах, об имуществе и обязательствах имущественного характера» (с последующими изменениями);</w:t>
      </w:r>
      <w:proofErr w:type="gramEnd"/>
    </w:p>
    <w:p w:rsidR="004D39F3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4D39F3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Пензенской области от 05.09.2012 № 637-пП «Об утверждении Положения о порядке, условиях и сроках проведения эксперимента в отдельном государственном органе Пензенской области или в его самостоятельном структурном подразделении» (с последующими изменениями);</w:t>
      </w:r>
    </w:p>
    <w:p w:rsidR="004D39F3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4D39F3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 Правительства Пензенской области от 31.10.2012 № 777-пП «О ротации государственных гражданских служащих Пензенской области»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r w:rsidR="004D39F3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(с последующими изменениями);</w:t>
      </w:r>
    </w:p>
    <w:p w:rsidR="004D39F3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</w:t>
      </w:r>
      <w:r w:rsidR="004D39F3" w:rsidRPr="00B35D03">
        <w:rPr>
          <w:rFonts w:ascii="Times New Roman" w:eastAsia="Times New Roman" w:hAnsi="Times New Roman" w:cs="Times New Roman"/>
          <w:sz w:val="26"/>
          <w:szCs w:val="26"/>
        </w:rPr>
        <w:t xml:space="preserve">остановление Правительства Пензенской области от 26.07.2013 № 533-пП «Об обеспечении государственных гражданских служащих Пензенской области, назначенных в порядке ротации, служебными помещениями и о возмещении расходов на наем (поднаем) жилого помещения при отсутствии по новому месту службы служебного жилого помещения» </w:t>
      </w:r>
      <w:r w:rsidR="004D39F3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(с последующими изменениями);</w:t>
      </w:r>
    </w:p>
    <w:p w:rsidR="004D39F3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4D39F3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Пензенской области от 18.11.2014 № 800-пП «Об утверждении Методики проведения конкурсных процедур на заключение договора о целевом обучении между органом государственной власти Пензенской области и гражданином Российской Федерации с обязательством последующего прохождения государственной гражданской службы Пензенской области в органах государственной власти Пензенской области» (с последующими изменениями);</w:t>
      </w:r>
    </w:p>
    <w:p w:rsidR="00826A7B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826A7B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Губернатора Пензенской области от 13.02.2007 № 59 «Об утверждении Положения о кадровом резерве на государственной гражданской службе Пензенской области» (с последующими изменениями);</w:t>
      </w:r>
    </w:p>
    <w:p w:rsidR="00826A7B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826A7B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Губернатора Пензенской области от 19.03.2010 № 20 «О порядке и условиях командирования государственных гражданских служащих Пензенской области» (с последующими изменениями);</w:t>
      </w:r>
    </w:p>
    <w:p w:rsidR="00826A7B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826A7B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Губернатора Пензенской области от 15.08.2013 № 156 «Об утверждении Положения о порядке и условиях наставничества на государственной гражданской службе Пензенской области» (с последующими изменениями);</w:t>
      </w:r>
    </w:p>
    <w:p w:rsidR="004D39F3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4D39F3" w:rsidRPr="00B35D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Постановление Губернатора Пензенской области от 19.12.2012 № 183 «О порядке утверждения индивидуальных планов профессионального развития государственных гражданских служащих, замещающих должности руководителей исполнительных органов государственной власти Пензенской области, и государственных гражданских служащих аппарата Губернатора и Правительства </w:t>
      </w:r>
      <w:r w:rsidR="004D39F3" w:rsidRPr="00B35D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 xml:space="preserve">Пензенской области» </w:t>
      </w:r>
      <w:r w:rsidR="004D39F3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(с последующими изменениями);</w:t>
      </w:r>
    </w:p>
    <w:p w:rsidR="004D39F3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4D39F3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Губернатора Пензенской области от 26.07.2005 № 243 «О персональных данных государственных гражданских служащих Пензенской области в исполнительных органах государственной власти Пензенской области, лиц, замещающих в них государственные должности Пензенской области, и ведении их личных дел» (с последующими изменениями);</w:t>
      </w:r>
    </w:p>
    <w:p w:rsidR="004D39F3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4D39F3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Губернатора Пензенской области от 07.10.2010 № 103 «О ежегодном конкурсе «Лучший государственный гражданский служащий Пензенской области» (с последующими изменениями);</w:t>
      </w:r>
    </w:p>
    <w:p w:rsidR="004D39F3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4D39F3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Губернатора Пензенской области от 05.03.2011 № 22 «О Кодексе этики и служебного поведения государственных гражданских служащих, замещающих должности государственной гражданской службы Пензенской области в Правительстве Пензенской области, и отдельных категорий лиц» (с последующими изменениями);</w:t>
      </w:r>
    </w:p>
    <w:p w:rsidR="004D39F3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4D39F3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Губернатора Пензенской области от 15.06.2011 № 68 «Об утверждении перечня должностей государственной гражданской службы Пензенской области, по которым может устанавливаться особый порядок оплаты труда» (с последующими изменениями);</w:t>
      </w:r>
    </w:p>
    <w:p w:rsidR="004D39F3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4D39F3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 Губернатора Пензенской области от 21.05.2012 № 69 «Об утверждении Порядка предварительного уведомления представителя нанимателя </w:t>
      </w:r>
      <w:r w:rsidR="009B3B8B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4D39F3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» (с последующими изменениями);</w:t>
      </w:r>
    </w:p>
    <w:p w:rsidR="004D39F3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4D39F3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Губернатора Пензенской области от 12.03.2013 № 45 «О структуре исполнительных органов государственной власти Пензенской области» (с последующими изменениями);</w:t>
      </w:r>
    </w:p>
    <w:p w:rsidR="004D39F3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4D39F3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Губернатора Пензенской области от 06.11.2013 № 205 «О порядке представления документов для присвоения классных чинов государственной гражданской службы Пензенской области</w:t>
      </w:r>
      <w:r w:rsidR="00F0668B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4D39F3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» (с последующими изменениями);</w:t>
      </w:r>
    </w:p>
    <w:p w:rsidR="004A383C" w:rsidRPr="00B35D03" w:rsidRDefault="004A383C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 Распоряжение Правительства Пензенской области от 11.03.2013 № 108-рП «Об утверждении примерных должностных регламентов государственных гражданских служащих Пензенской области».</w:t>
      </w:r>
    </w:p>
    <w:p w:rsidR="006B607A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B607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Распоряжение Правительства Пензенской области от 11.03.2013 № 108-рП «Об утверждении примерных должностных регламентов государственных гражданских служащих Пензенской области» (с последующими изменениями);</w:t>
      </w:r>
    </w:p>
    <w:p w:rsidR="004D39F3" w:rsidRPr="00B35D03" w:rsidRDefault="000F319A" w:rsidP="00B35D03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4D39F3" w:rsidRPr="00B35D03">
        <w:rPr>
          <w:rFonts w:ascii="Times New Roman" w:eastAsia="Times New Roman" w:hAnsi="Times New Roman" w:cs="Times New Roman"/>
          <w:sz w:val="26"/>
          <w:szCs w:val="26"/>
        </w:rPr>
        <w:t>Распоряжение Губернатора Пензенской области от 28.09.2009 № 654-р «Об утверждении Положения о мониторинге изменений нормативных правовых актов Российской Федерации и Пензенской области и приведении в соответствие с действующим законодательством нормативных правовых актов Губернатора и Правительства Пензенской области»;</w:t>
      </w:r>
    </w:p>
    <w:p w:rsidR="006B607A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35D03">
        <w:rPr>
          <w:rFonts w:ascii="Times New Roman" w:eastAsia="Times New Roman" w:hAnsi="Times New Roman" w:cs="Times New Roman"/>
          <w:sz w:val="26"/>
          <w:szCs w:val="26"/>
        </w:rPr>
        <w:t>- Р</w:t>
      </w:r>
      <w:r w:rsidR="006B607A" w:rsidRPr="00B35D03">
        <w:rPr>
          <w:rFonts w:ascii="Times New Roman" w:eastAsia="Times New Roman" w:hAnsi="Times New Roman" w:cs="Times New Roman"/>
          <w:sz w:val="26"/>
          <w:szCs w:val="26"/>
        </w:rPr>
        <w:t xml:space="preserve">аспоряжение Губернатора Пензенской области от 21.05.2010 №156-р «О служебном удостоверении лиц, замещающих государственные должности Пензенской области, государственных гражданских служащих Пензенской области, замещающих должности государственной гражданской службы Пензенской области в аппарате Губернатора и  Правительства Пензенской области и исполнительных органах государственной власти Пензенской области, назначаемых на должность и освобождаемых от должности Губернатором Пензенской области» </w:t>
      </w:r>
      <w:r w:rsidR="006B607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(с последующими изменениями);</w:t>
      </w:r>
      <w:proofErr w:type="gramEnd"/>
    </w:p>
    <w:p w:rsidR="006B607A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6B607A" w:rsidRPr="00B35D03">
        <w:rPr>
          <w:rFonts w:ascii="Times New Roman" w:eastAsia="Times New Roman" w:hAnsi="Times New Roman" w:cs="Times New Roman"/>
          <w:sz w:val="26"/>
          <w:szCs w:val="26"/>
        </w:rPr>
        <w:t xml:space="preserve">нормативные правовые акты </w:t>
      </w:r>
      <w:r w:rsidR="004D39F3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Управления </w:t>
      </w:r>
      <w:r w:rsidR="006B607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4D39F3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вопросам гражданской службы, осуществления регулирования и мониторинга контрактной системы Пензенской области.</w:t>
      </w:r>
    </w:p>
    <w:p w:rsidR="000F319A" w:rsidRPr="00B35D03" w:rsidRDefault="000F319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0F319A" w:rsidRPr="00B35D03" w:rsidRDefault="000F319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 xml:space="preserve">2.2.3.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Гражданский служащий, замещающий должность ведущего специалиста</w:t>
      </w:r>
      <w:r w:rsidR="00CD73F5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экспер</w:t>
      </w:r>
      <w:r w:rsidR="00CD73F5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та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, должен обладать следующими иными профессиональными знаниями:</w:t>
      </w:r>
    </w:p>
    <w:p w:rsidR="000F319A" w:rsidRPr="00B35D03" w:rsidRDefault="00CD73F5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F319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основы государственного и муниципального управления;</w:t>
      </w:r>
    </w:p>
    <w:p w:rsidR="000F319A" w:rsidRPr="00B35D03" w:rsidRDefault="00CD73F5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F319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принципы организации и деятельности органов государственной власти;</w:t>
      </w:r>
    </w:p>
    <w:p w:rsidR="000F319A" w:rsidRPr="00B35D03" w:rsidRDefault="00CD73F5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F319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направления развития и реформирования государственной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F319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гражданской службы в Российской Федерации. </w:t>
      </w:r>
    </w:p>
    <w:p w:rsidR="000F319A" w:rsidRPr="00B35D03" w:rsidRDefault="00CD73F5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F319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тенденции изменений законодательства о государственной гражданской службе;</w:t>
      </w:r>
    </w:p>
    <w:p w:rsidR="000F319A" w:rsidRPr="00B35D03" w:rsidRDefault="00CD73F5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F319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принципы построения и функционирования системы государственной службы;</w:t>
      </w:r>
    </w:p>
    <w:p w:rsidR="000F319A" w:rsidRPr="00B35D03" w:rsidRDefault="00CD73F5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F319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принципы государственной гражданской службы;</w:t>
      </w:r>
    </w:p>
    <w:p w:rsidR="000F319A" w:rsidRPr="00B35D03" w:rsidRDefault="00CD73F5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F319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 поведения гражданского служащего Пензенской области;</w:t>
      </w:r>
    </w:p>
    <w:p w:rsidR="000F319A" w:rsidRPr="00B35D03" w:rsidRDefault="00CD73F5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F319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права и обязанности гражданского служащего, а также ограничения и запреты, связанные с прохождением государственной гражданской службы;</w:t>
      </w:r>
    </w:p>
    <w:p w:rsidR="000F319A" w:rsidRPr="00B35D03" w:rsidRDefault="00CD73F5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F319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полномочия Губернатора Пензенской области в сфере государственной гражданской службы;</w:t>
      </w:r>
    </w:p>
    <w:p w:rsidR="000F319A" w:rsidRPr="00B35D03" w:rsidRDefault="00CD73F5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F319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полномочия Правительства Пензенской области в сфере государственной гражданской службы;</w:t>
      </w:r>
    </w:p>
    <w:p w:rsidR="000F319A" w:rsidRPr="00B35D03" w:rsidRDefault="00CD73F5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F319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полномочия государственного органа (представителя нанимателя) в сфере государственной гражданской службы;</w:t>
      </w:r>
    </w:p>
    <w:p w:rsidR="000F319A" w:rsidRPr="00B35D03" w:rsidRDefault="00CD73F5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F319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полномочия органа по управлению государственной службой;</w:t>
      </w:r>
    </w:p>
    <w:p w:rsidR="000F319A" w:rsidRPr="00B35D03" w:rsidRDefault="00CD73F5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F319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структура исполнительных органов государственной власти Пензенской области;</w:t>
      </w:r>
    </w:p>
    <w:p w:rsidR="000F319A" w:rsidRPr="00B35D03" w:rsidRDefault="00CD73F5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F319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процедура подготовки, согласования проектов нормативных правовых актов Губернатора Пензенской области, Правительства Пензенской области;</w:t>
      </w:r>
    </w:p>
    <w:p w:rsidR="000F319A" w:rsidRPr="00B35D03" w:rsidRDefault="000F319A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процедура подготовки, согласования проектов законов Пензенской области;</w:t>
      </w:r>
    </w:p>
    <w:p w:rsidR="000F319A" w:rsidRPr="00B35D03" w:rsidRDefault="00CD73F5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F319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функции кадровой службы государственного органа;</w:t>
      </w:r>
    </w:p>
    <w:p w:rsidR="000F319A" w:rsidRPr="00B35D03" w:rsidRDefault="00CD73F5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F319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методические рекомендации Министерства труда и социальной защиты Российской Федерации по вопросам государственной гражданской службы;</w:t>
      </w:r>
    </w:p>
    <w:p w:rsidR="000F319A" w:rsidRPr="00B35D03" w:rsidRDefault="00CD73F5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F319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формы организационных структур;</w:t>
      </w:r>
    </w:p>
    <w:p w:rsidR="000F319A" w:rsidRPr="00B35D03" w:rsidRDefault="00CD73F5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F319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разработки штатного расписания государственного органа;</w:t>
      </w:r>
    </w:p>
    <w:p w:rsidR="000F319A" w:rsidRPr="00B35D03" w:rsidRDefault="00CD73F5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F319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разработки, согласования проектов положений о структурных подразделениях государственного орган, должностных регламентов гражданских служащих;</w:t>
      </w:r>
    </w:p>
    <w:p w:rsidR="000F319A" w:rsidRPr="00B35D03" w:rsidRDefault="00CD73F5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F319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современные концепции управления персоналом;</w:t>
      </w:r>
    </w:p>
    <w:p w:rsidR="000F319A" w:rsidRPr="00B35D03" w:rsidRDefault="00CD73F5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F319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технологии отбора и оценки персонала;</w:t>
      </w:r>
    </w:p>
    <w:p w:rsidR="000F319A" w:rsidRPr="00B35D03" w:rsidRDefault="00CD73F5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F319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методы адаптации персонала;</w:t>
      </w:r>
    </w:p>
    <w:p w:rsidR="000F319A" w:rsidRPr="00B35D03" w:rsidRDefault="00CD73F5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F319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теории мотивации и их применение для повышения эффективности управления персоналом;</w:t>
      </w:r>
    </w:p>
    <w:p w:rsidR="000F319A" w:rsidRPr="00B35D03" w:rsidRDefault="00CD73F5" w:rsidP="00B35D0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F319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подходы к оценке эффективности и результативности на государственной службе;</w:t>
      </w:r>
    </w:p>
    <w:p w:rsidR="00543D03" w:rsidRPr="00B35D03" w:rsidRDefault="003904FD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т</w:t>
      </w:r>
      <w:r w:rsidR="00543D03" w:rsidRPr="00B35D03">
        <w:rPr>
          <w:rFonts w:ascii="Times New Roman" w:eastAsia="Times New Roman" w:hAnsi="Times New Roman" w:cs="Times New Roman"/>
          <w:sz w:val="26"/>
          <w:szCs w:val="26"/>
        </w:rPr>
        <w:t>ехнология работы со служеб</w:t>
      </w:r>
      <w:r w:rsidRPr="00B35D03">
        <w:rPr>
          <w:rFonts w:ascii="Times New Roman" w:eastAsia="Times New Roman" w:hAnsi="Times New Roman" w:cs="Times New Roman"/>
          <w:sz w:val="26"/>
          <w:szCs w:val="26"/>
        </w:rPr>
        <w:t>ными документами и поручениями;</w:t>
      </w:r>
    </w:p>
    <w:p w:rsidR="00543D03" w:rsidRPr="00B35D03" w:rsidRDefault="003904FD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</w:t>
      </w:r>
      <w:r w:rsidR="00543D03" w:rsidRPr="00B35D03">
        <w:rPr>
          <w:rFonts w:ascii="Times New Roman" w:eastAsia="Times New Roman" w:hAnsi="Times New Roman" w:cs="Times New Roman"/>
          <w:sz w:val="26"/>
          <w:szCs w:val="26"/>
        </w:rPr>
        <w:t>роцедура рассмотрения обращений граждан и юридических лиц</w:t>
      </w:r>
      <w:r w:rsidRPr="00B35D03">
        <w:rPr>
          <w:rFonts w:ascii="Times New Roman" w:eastAsia="Times New Roman" w:hAnsi="Times New Roman" w:cs="Times New Roman"/>
          <w:sz w:val="26"/>
          <w:szCs w:val="26"/>
        </w:rPr>
        <w:t>;</w:t>
      </w:r>
      <w:r w:rsidR="00543D03" w:rsidRPr="00B35D0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543D03" w:rsidRPr="00B35D03" w:rsidRDefault="003904FD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</w:t>
      </w:r>
      <w:r w:rsidR="00543D03" w:rsidRPr="00B35D03">
        <w:rPr>
          <w:rFonts w:ascii="Times New Roman" w:eastAsia="Times New Roman" w:hAnsi="Times New Roman" w:cs="Times New Roman"/>
          <w:sz w:val="26"/>
          <w:szCs w:val="26"/>
        </w:rPr>
        <w:t>роцедура подготовки проектов писем в адрес заявителей, государственных органов и органов местного самоуправления, должностных лиц</w:t>
      </w:r>
      <w:r w:rsidRPr="00B35D03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543D03" w:rsidRPr="00B35D03" w:rsidRDefault="003904FD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о</w:t>
      </w:r>
      <w:r w:rsidR="00543D03" w:rsidRPr="00B35D03">
        <w:rPr>
          <w:rFonts w:ascii="Times New Roman" w:eastAsia="Times New Roman" w:hAnsi="Times New Roman" w:cs="Times New Roman"/>
          <w:sz w:val="26"/>
          <w:szCs w:val="26"/>
        </w:rPr>
        <w:t>бщие вопросы в области обеспечения информационной безопасности</w:t>
      </w:r>
      <w:r w:rsidRPr="00B35D03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543D03" w:rsidRPr="00B35D03" w:rsidRDefault="003904FD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с</w:t>
      </w:r>
      <w:r w:rsidR="00543D03" w:rsidRPr="00B35D03">
        <w:rPr>
          <w:rFonts w:ascii="Times New Roman" w:eastAsia="Times New Roman" w:hAnsi="Times New Roman" w:cs="Times New Roman"/>
          <w:sz w:val="26"/>
          <w:szCs w:val="26"/>
        </w:rPr>
        <w:t>пособы изложения норм права в нормативных пр</w:t>
      </w:r>
      <w:r w:rsidRPr="00B35D03">
        <w:rPr>
          <w:rFonts w:ascii="Times New Roman" w:eastAsia="Times New Roman" w:hAnsi="Times New Roman" w:cs="Times New Roman"/>
          <w:sz w:val="26"/>
          <w:szCs w:val="26"/>
        </w:rPr>
        <w:t>авовых актах Пензенской области;</w:t>
      </w:r>
    </w:p>
    <w:p w:rsidR="00543D03" w:rsidRPr="00B35D03" w:rsidRDefault="003904FD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с</w:t>
      </w:r>
      <w:r w:rsidR="00543D03" w:rsidRPr="00B35D03">
        <w:rPr>
          <w:rFonts w:ascii="Times New Roman" w:eastAsia="Times New Roman" w:hAnsi="Times New Roman" w:cs="Times New Roman"/>
          <w:sz w:val="26"/>
          <w:szCs w:val="26"/>
        </w:rPr>
        <w:t>пецифика применения правил юридической техник</w:t>
      </w:r>
      <w:r w:rsidRPr="00B35D03">
        <w:rPr>
          <w:rFonts w:ascii="Times New Roman" w:eastAsia="Times New Roman" w:hAnsi="Times New Roman" w:cs="Times New Roman"/>
          <w:sz w:val="26"/>
          <w:szCs w:val="26"/>
        </w:rPr>
        <w:t>и в процессе нормотворчества;</w:t>
      </w:r>
    </w:p>
    <w:p w:rsidR="00543D03" w:rsidRPr="00B35D03" w:rsidRDefault="003904FD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с</w:t>
      </w:r>
      <w:r w:rsidR="00543D03" w:rsidRPr="00B35D03">
        <w:rPr>
          <w:rFonts w:ascii="Times New Roman" w:eastAsia="Times New Roman" w:hAnsi="Times New Roman" w:cs="Times New Roman"/>
          <w:sz w:val="26"/>
          <w:szCs w:val="26"/>
        </w:rPr>
        <w:t>пецифика применения норм действующего законодательства в отношении судопроизводс</w:t>
      </w:r>
      <w:r w:rsidRPr="00B35D03">
        <w:rPr>
          <w:rFonts w:ascii="Times New Roman" w:eastAsia="Times New Roman" w:hAnsi="Times New Roman" w:cs="Times New Roman"/>
          <w:sz w:val="26"/>
          <w:szCs w:val="26"/>
        </w:rPr>
        <w:t>тва по различным категориям дел;</w:t>
      </w:r>
    </w:p>
    <w:p w:rsidR="00543D03" w:rsidRPr="00B35D03" w:rsidRDefault="003904FD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lastRenderedPageBreak/>
        <w:t>- п</w:t>
      </w:r>
      <w:r w:rsidR="00543D03" w:rsidRPr="00B35D03">
        <w:rPr>
          <w:rFonts w:ascii="Times New Roman" w:eastAsia="Times New Roman" w:hAnsi="Times New Roman" w:cs="Times New Roman"/>
          <w:sz w:val="26"/>
          <w:szCs w:val="26"/>
        </w:rPr>
        <w:t xml:space="preserve">роцедура </w:t>
      </w:r>
      <w:proofErr w:type="gramStart"/>
      <w:r w:rsidR="00543D03" w:rsidRPr="00B35D03">
        <w:rPr>
          <w:rFonts w:ascii="Times New Roman" w:eastAsia="Times New Roman" w:hAnsi="Times New Roman" w:cs="Times New Roman"/>
          <w:sz w:val="26"/>
          <w:szCs w:val="26"/>
        </w:rPr>
        <w:t>проведения мониторинга изменений нормативных правовых актов Российской</w:t>
      </w:r>
      <w:r w:rsidRPr="00B35D03">
        <w:rPr>
          <w:rFonts w:ascii="Times New Roman" w:eastAsia="Times New Roman" w:hAnsi="Times New Roman" w:cs="Times New Roman"/>
          <w:sz w:val="26"/>
          <w:szCs w:val="26"/>
        </w:rPr>
        <w:t xml:space="preserve"> Федерации</w:t>
      </w:r>
      <w:proofErr w:type="gramEnd"/>
      <w:r w:rsidRPr="00B35D03">
        <w:rPr>
          <w:rFonts w:ascii="Times New Roman" w:eastAsia="Times New Roman" w:hAnsi="Times New Roman" w:cs="Times New Roman"/>
          <w:sz w:val="26"/>
          <w:szCs w:val="26"/>
        </w:rPr>
        <w:t xml:space="preserve"> и Пензенской области;</w:t>
      </w:r>
    </w:p>
    <w:p w:rsidR="00543D03" w:rsidRPr="00B35D03" w:rsidRDefault="003904FD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</w:t>
      </w:r>
      <w:r w:rsidR="00543D03" w:rsidRPr="00B35D03">
        <w:rPr>
          <w:rFonts w:ascii="Times New Roman" w:eastAsia="Times New Roman" w:hAnsi="Times New Roman" w:cs="Times New Roman"/>
          <w:sz w:val="26"/>
          <w:szCs w:val="26"/>
        </w:rPr>
        <w:t>роцедура приведения в соответствие с действующим законодательством нормативных правовых актов Губернатора и Правительства Пензенской области</w:t>
      </w:r>
      <w:r w:rsidRPr="00B35D03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543D03" w:rsidRPr="00B35D03" w:rsidRDefault="003904FD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</w:t>
      </w:r>
      <w:r w:rsidR="00543D03" w:rsidRPr="00B35D03">
        <w:rPr>
          <w:rFonts w:ascii="Times New Roman" w:eastAsia="Times New Roman" w:hAnsi="Times New Roman" w:cs="Times New Roman"/>
          <w:sz w:val="26"/>
          <w:szCs w:val="26"/>
        </w:rPr>
        <w:t>роцедура рассмотрения проектов федеральных законов</w:t>
      </w:r>
      <w:r w:rsidRPr="00B35D03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543D03" w:rsidRPr="00B35D03" w:rsidRDefault="003904FD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ф</w:t>
      </w:r>
      <w:r w:rsidR="00543D03" w:rsidRPr="00B35D03">
        <w:rPr>
          <w:rFonts w:ascii="Times New Roman" w:eastAsia="Times New Roman" w:hAnsi="Times New Roman" w:cs="Times New Roman"/>
          <w:sz w:val="26"/>
          <w:szCs w:val="26"/>
        </w:rPr>
        <w:t>ункции юридической службы государственного органа</w:t>
      </w:r>
      <w:r w:rsidRPr="00B35D03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3904FD" w:rsidRPr="00B35D03" w:rsidRDefault="003904FD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основы права, экономики, социально-политические аспекты разв</w:t>
      </w:r>
      <w:r w:rsidR="00746E92" w:rsidRPr="00B35D03">
        <w:rPr>
          <w:rFonts w:ascii="Times New Roman" w:eastAsia="Times New Roman" w:hAnsi="Times New Roman" w:cs="Times New Roman"/>
          <w:sz w:val="26"/>
          <w:szCs w:val="26"/>
        </w:rPr>
        <w:t>ития общества.</w:t>
      </w:r>
    </w:p>
    <w:p w:rsidR="00CD73F5" w:rsidRPr="00B35D03" w:rsidRDefault="00CD73F5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746E92" w:rsidRPr="00B35D03" w:rsidRDefault="00746E92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2.2.4. Гражданский служащий, замещающий должность ведущего специалиста - эксперта, должен обладать следующими профессиональными умениями:</w:t>
      </w:r>
    </w:p>
    <w:p w:rsidR="004C45B2" w:rsidRPr="00B35D03" w:rsidRDefault="004C45B2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 xml:space="preserve">- определение сроков хранения документов, подготовка их к передаче на архивное хранение; </w:t>
      </w:r>
    </w:p>
    <w:p w:rsidR="004C45B2" w:rsidRPr="00B35D03" w:rsidRDefault="004C45B2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навыки разработки нормативных правовых актов;</w:t>
      </w:r>
    </w:p>
    <w:p w:rsidR="004C45B2" w:rsidRPr="00B35D03" w:rsidRDefault="004C45B2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проведение мониторинга изменений нормативных правовых актов Российской Федерации и Пензенской области и приведение в соответствие с действующим законодательством нормативных правовых актов Губернатора и Правительства Пензенской области;</w:t>
      </w:r>
    </w:p>
    <w:p w:rsidR="006E210A" w:rsidRPr="00B35D03" w:rsidRDefault="004C45B2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подготовка проектов законов Пензенск</w:t>
      </w:r>
      <w:r w:rsidR="006E210A" w:rsidRPr="00B35D03">
        <w:rPr>
          <w:rFonts w:ascii="Times New Roman" w:eastAsia="Times New Roman" w:hAnsi="Times New Roman" w:cs="Times New Roman"/>
          <w:sz w:val="26"/>
          <w:szCs w:val="26"/>
        </w:rPr>
        <w:t>ой области по правовым вопросам;</w:t>
      </w:r>
    </w:p>
    <w:p w:rsidR="004C45B2" w:rsidRPr="00B35D03" w:rsidRDefault="004C45B2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E210A" w:rsidRPr="00B35D03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81B5C" w:rsidRPr="00B35D03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B35D03">
        <w:rPr>
          <w:rFonts w:ascii="Times New Roman" w:eastAsia="Times New Roman" w:hAnsi="Times New Roman" w:cs="Times New Roman"/>
          <w:sz w:val="26"/>
          <w:szCs w:val="26"/>
        </w:rPr>
        <w:t>одготовка проектов нормативных правовых и правовых актов Губернатора и Правительства Пензенской области по правовым вопросам;</w:t>
      </w:r>
    </w:p>
    <w:p w:rsidR="004C45B2" w:rsidRPr="00B35D03" w:rsidRDefault="004C45B2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рассмотрение проектов федеральных законов;</w:t>
      </w:r>
    </w:p>
    <w:p w:rsidR="004C45B2" w:rsidRPr="00B35D03" w:rsidRDefault="004C45B2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осуществления экспертизы и подготовка проектов нормативных правовых актов;</w:t>
      </w:r>
    </w:p>
    <w:p w:rsidR="004C45B2" w:rsidRPr="00B35D03" w:rsidRDefault="004C45B2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 xml:space="preserve">- консультирование по вопросам поступления, прохождения и прекращения государственной службы; </w:t>
      </w:r>
    </w:p>
    <w:p w:rsidR="004C45B2" w:rsidRPr="00B35D03" w:rsidRDefault="004C45B2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ведение кадрового делопроизводства;</w:t>
      </w:r>
    </w:p>
    <w:p w:rsidR="004C45B2" w:rsidRPr="00B35D03" w:rsidRDefault="004C45B2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планирование индивидуального развития гражданских служащих;</w:t>
      </w:r>
    </w:p>
    <w:p w:rsidR="004C45B2" w:rsidRPr="00B35D03" w:rsidRDefault="004C45B2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организация методического руководства и координации деятельности заказчиков Пензенской области в рамках функционирования конт</w:t>
      </w:r>
      <w:r w:rsidR="006E210A" w:rsidRPr="00B35D03">
        <w:rPr>
          <w:rFonts w:ascii="Times New Roman" w:eastAsia="Times New Roman" w:hAnsi="Times New Roman" w:cs="Times New Roman"/>
          <w:sz w:val="26"/>
          <w:szCs w:val="26"/>
        </w:rPr>
        <w:t>рактной системы в сфере закупок.</w:t>
      </w:r>
    </w:p>
    <w:p w:rsidR="006E210A" w:rsidRPr="00B35D03" w:rsidRDefault="006E210A" w:rsidP="00B35D0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6E210A" w:rsidRPr="00B35D03" w:rsidRDefault="006E210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 xml:space="preserve">2.2.5.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Гражданский служащий, замещающий должность ведущего специалиста - эксперта, должен обладать следующими функциональными знаниями:</w:t>
      </w:r>
    </w:p>
    <w:p w:rsidR="006E210A" w:rsidRPr="00B35D03" w:rsidRDefault="006E210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понятие нормы права, нормативного правового акта, правоотношений и их признаки;</w:t>
      </w:r>
    </w:p>
    <w:p w:rsidR="006E210A" w:rsidRPr="00B35D03" w:rsidRDefault="006E210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понятие проекта нормативного правового акта, инструменты и этапы его разработки;</w:t>
      </w:r>
    </w:p>
    <w:p w:rsidR="006E210A" w:rsidRPr="00B35D03" w:rsidRDefault="006E210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понятие, процедура рассмотрения обращений граждан;</w:t>
      </w:r>
    </w:p>
    <w:p w:rsidR="006E210A" w:rsidRPr="00B35D03" w:rsidRDefault="006E210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функция кадровой службы организации;</w:t>
      </w:r>
    </w:p>
    <w:p w:rsidR="006E210A" w:rsidRPr="00B35D03" w:rsidRDefault="006E210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принципы формирования и оценки эффективности деятельности кадровых служб в организациях;</w:t>
      </w:r>
    </w:p>
    <w:p w:rsidR="006E210A" w:rsidRPr="00B35D03" w:rsidRDefault="006E210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перечень государственных наград Российской Федерации;</w:t>
      </w:r>
    </w:p>
    <w:p w:rsidR="006E210A" w:rsidRPr="00B35D03" w:rsidRDefault="006E210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 xml:space="preserve">- процедура </w:t>
      </w:r>
      <w:proofErr w:type="spellStart"/>
      <w:r w:rsidRPr="00B35D03">
        <w:rPr>
          <w:rFonts w:ascii="Times New Roman" w:eastAsia="Times New Roman" w:hAnsi="Times New Roman" w:cs="Times New Roman"/>
          <w:sz w:val="26"/>
          <w:szCs w:val="26"/>
        </w:rPr>
        <w:t>ходатайствования</w:t>
      </w:r>
      <w:proofErr w:type="spellEnd"/>
      <w:r w:rsidRPr="00B35D03">
        <w:rPr>
          <w:rFonts w:ascii="Times New Roman" w:eastAsia="Times New Roman" w:hAnsi="Times New Roman" w:cs="Times New Roman"/>
          <w:sz w:val="26"/>
          <w:szCs w:val="26"/>
        </w:rPr>
        <w:t xml:space="preserve"> о награждении;</w:t>
      </w:r>
    </w:p>
    <w:p w:rsidR="006E210A" w:rsidRPr="00B35D03" w:rsidRDefault="006E210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>- процедура поощрения и награждения за гражданскую службу.</w:t>
      </w:r>
    </w:p>
    <w:p w:rsidR="006E210A" w:rsidRPr="00B35D03" w:rsidRDefault="006E210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E210A" w:rsidRPr="00B35D03" w:rsidRDefault="006E210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</w:rPr>
        <w:t xml:space="preserve">2.2.6.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Гражданский служащий, замещающий должность ведущего специалиста - эксперта, должен обладать следующими функциональными умениями:</w:t>
      </w:r>
    </w:p>
    <w:p w:rsidR="006E210A" w:rsidRPr="00B35D03" w:rsidRDefault="006E210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разработка, рассмотрение и согласование проектов нормативных правовых актов и других документов;</w:t>
      </w:r>
    </w:p>
    <w:p w:rsidR="006E210A" w:rsidRPr="00B35D03" w:rsidRDefault="006E210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подготовка аналитических, информационных и других материалов;</w:t>
      </w:r>
    </w:p>
    <w:p w:rsidR="006E210A" w:rsidRPr="00B35D03" w:rsidRDefault="006E210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ведение личных дел, трудовых книжек гражданских служащих, работа со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служебными удостоверениями;</w:t>
      </w:r>
    </w:p>
    <w:p w:rsidR="006E210A" w:rsidRPr="00B35D03" w:rsidRDefault="006E210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- организация и нормирование труда.</w:t>
      </w:r>
    </w:p>
    <w:p w:rsidR="00EB2E5E" w:rsidRPr="00B35D03" w:rsidRDefault="00EB2E5E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E2B" w:rsidRPr="00B35D03" w:rsidRDefault="00806E2B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 Должностные обязанности</w:t>
      </w:r>
    </w:p>
    <w:p w:rsidR="00806E2B" w:rsidRPr="00B35D03" w:rsidRDefault="00806E2B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6E2B" w:rsidRPr="00B35D03" w:rsidRDefault="001A0B8B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Ведущий специалист - эксперт</w:t>
      </w:r>
      <w:r w:rsidR="00806E2B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соблюдает установленные статьями 15, 16, 17 и 18 Федерального закона от 27.07.2004 № 79-ФЗ «О государственной гражданской службе Российской Федерации» (с последующими изменениями) основные обязанности государственного гражданского служащего, ограничения и запреты, связанные с государственной гражданской службой, требования к служебному поведению государственного гражданского служащего.</w:t>
      </w:r>
    </w:p>
    <w:p w:rsidR="007C09A2" w:rsidRPr="00B35D03" w:rsidRDefault="00806E2B" w:rsidP="00B35D03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Исходя из функций и задач </w:t>
      </w:r>
      <w:r w:rsidR="007C09A2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по регулированию и мониторингу контрактной системы, </w:t>
      </w:r>
      <w:r w:rsidR="00BB3089" w:rsidRPr="00B35D03">
        <w:rPr>
          <w:rFonts w:ascii="Times New Roman" w:eastAsia="Times New Roman" w:hAnsi="Times New Roman" w:cs="Times New Roman"/>
          <w:sz w:val="26"/>
          <w:szCs w:val="26"/>
        </w:rPr>
        <w:t>в сфере юридической службы государственного органа ведущий специалист - эксперт:</w:t>
      </w:r>
    </w:p>
    <w:p w:rsidR="001A0B8B" w:rsidRPr="00B35D03" w:rsidRDefault="001A0B8B" w:rsidP="00B35D03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3.1.</w:t>
      </w:r>
      <w:r w:rsidR="00D9393C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участвует в реализации правового механизма государственной политики в установленной Управлением сфере деятельности;</w:t>
      </w:r>
    </w:p>
    <w:p w:rsidR="00785B9A" w:rsidRPr="00B35D03" w:rsidRDefault="00D9393C" w:rsidP="00B35D03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3.2. </w:t>
      </w:r>
      <w:r w:rsidR="00785B9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представляет интересы Управления в суде при рассмотрении споров, связанных с деятельностью Управления;</w:t>
      </w:r>
    </w:p>
    <w:p w:rsidR="00785B9A" w:rsidRPr="00B35D03" w:rsidRDefault="00785B9A" w:rsidP="00B35D03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3.3. представляет интересы Управления в федеральном органе исполнительной власти, уполномоченном на осуществление контроля в сфере закупок при рассмотрении жалоб участников закупок;</w:t>
      </w:r>
    </w:p>
    <w:p w:rsidR="00785B9A" w:rsidRPr="00B35D03" w:rsidRDefault="00785B9A" w:rsidP="00B35D03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3.4. готовит начальнику отдела предложения по установления оптимальных путей и методов реализации поставленных служебных задач;</w:t>
      </w:r>
    </w:p>
    <w:p w:rsidR="00785B9A" w:rsidRPr="00B35D03" w:rsidRDefault="00785B9A" w:rsidP="00B35D03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3.5. рассматривает устные или письменные обращения граждан и юридических лиц в части компетенции отдела;</w:t>
      </w:r>
    </w:p>
    <w:p w:rsidR="00785B9A" w:rsidRPr="00B35D03" w:rsidRDefault="00785B9A" w:rsidP="00B35D03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3.6. предоставляет разъяснения государственным заказчикам по вопросу подготовки заявки на закупку;</w:t>
      </w:r>
    </w:p>
    <w:p w:rsidR="00785B9A" w:rsidRPr="00B35D03" w:rsidRDefault="00785B9A" w:rsidP="00B35D03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3.7. предоставляет разъяснения сотрудникам Управления по вопросу подготовки документации на закупку;</w:t>
      </w:r>
    </w:p>
    <w:p w:rsidR="00785B9A" w:rsidRPr="00B35D03" w:rsidRDefault="00785B9A" w:rsidP="00B35D03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3.8. исполняет поручения начальника Управления, начальника отдела, данные в пределах их полномочий, установленных законодательством и должностным регламентом;</w:t>
      </w:r>
    </w:p>
    <w:p w:rsidR="00785B9A" w:rsidRPr="00B35D03" w:rsidRDefault="00785B9A" w:rsidP="00B35D03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3.9. осуществляет в установленном порядке подготовку проектов Законов Пензенской области, нормативных правовых актов Правительства Пензенской области;</w:t>
      </w:r>
    </w:p>
    <w:p w:rsidR="00785B9A" w:rsidRPr="00B35D03" w:rsidRDefault="00785B9A" w:rsidP="00B35D03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3.10. по поручению начальника отдела обеспечивает</w:t>
      </w:r>
      <w:r w:rsidR="0039522E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установленном порядке подготовку заключений на проекты федеральных законов и законов Пензенской области, нормативных правовых актов Правительства Пензенской области;</w:t>
      </w:r>
    </w:p>
    <w:p w:rsidR="0039522E" w:rsidRPr="00B35D03" w:rsidRDefault="0039522E" w:rsidP="00B35D03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3.11. принимает участие в созываемых руководством совещаниях при обсуждении на них вопросов, имеющих отношение к практике применения действующего законодательства, внутренних документов и иным направлениям правовой работы;</w:t>
      </w:r>
    </w:p>
    <w:p w:rsidR="0039522E" w:rsidRPr="00B35D03" w:rsidRDefault="0039522E" w:rsidP="00B35D03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3.12. проверяет на соответствие требованиям действующего законодательства и согласовывает проекты нормативных правовых актов Управления;</w:t>
      </w:r>
    </w:p>
    <w:p w:rsidR="00987988" w:rsidRPr="00B35D03" w:rsidRDefault="00987988" w:rsidP="00B35D03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3.13.</w:t>
      </w:r>
      <w:r w:rsidRPr="00B35D0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проверяет акты сверок региональных нормативных правовых актов на предмет их соответствия федеральному законодательству проведенных Прокуратурой Пензенской области, Законодательным Собранием, Правовым управлением Правительства Пензенской области;</w:t>
      </w:r>
    </w:p>
    <w:p w:rsidR="00987988" w:rsidRPr="00B35D03" w:rsidRDefault="00987988" w:rsidP="00B35D03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35D0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3.14. осуществляет </w:t>
      </w:r>
      <w:r w:rsidRPr="00B35D03">
        <w:rPr>
          <w:rFonts w:ascii="Times New Roman" w:hAnsi="Times New Roman" w:cs="Times New Roman"/>
          <w:sz w:val="26"/>
          <w:szCs w:val="26"/>
        </w:rPr>
        <w:t>процедуры оценки регулирующего воздействия проектов нормативных правовых актов Пензенской области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отнесенным к полномочиям Управления;</w:t>
      </w:r>
      <w:proofErr w:type="gramEnd"/>
    </w:p>
    <w:p w:rsidR="003D441A" w:rsidRPr="00B35D03" w:rsidRDefault="003D441A" w:rsidP="00B35D03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3.15. </w:t>
      </w:r>
      <w:r w:rsidRPr="00B35D03">
        <w:rPr>
          <w:rFonts w:ascii="Times New Roman" w:hAnsi="Times New Roman" w:cs="Times New Roman"/>
          <w:sz w:val="26"/>
          <w:szCs w:val="26"/>
        </w:rPr>
        <w:t xml:space="preserve">направляет на постоянной основе Правительству Пензенской области </w:t>
      </w:r>
      <w:r w:rsidRPr="00B35D03">
        <w:rPr>
          <w:rFonts w:ascii="Times New Roman" w:hAnsi="Times New Roman" w:cs="Times New Roman"/>
          <w:sz w:val="26"/>
          <w:szCs w:val="26"/>
        </w:rPr>
        <w:lastRenderedPageBreak/>
        <w:t>аутентичных электронных копий подлинников принятых нормативных правовых актов Управления для размещения (опубликования) их в установленном порядке на «Официальном интернет - портале правовой информации» (</w:t>
      </w:r>
      <w:hyperlink r:id="rId11" w:history="1">
        <w:r w:rsidRPr="00B35D03">
          <w:rPr>
            <w:rStyle w:val="ab"/>
            <w:rFonts w:ascii="Times New Roman" w:hAnsi="Times New Roman" w:cs="Times New Roman"/>
            <w:sz w:val="26"/>
            <w:szCs w:val="26"/>
          </w:rPr>
          <w:t>www.</w:t>
        </w:r>
        <w:r w:rsidRPr="00B35D03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pravo</w:t>
        </w:r>
        <w:r w:rsidRPr="00B35D03">
          <w:rPr>
            <w:rStyle w:val="ab"/>
            <w:rFonts w:ascii="Times New Roman" w:hAnsi="Times New Roman" w:cs="Times New Roman"/>
            <w:sz w:val="26"/>
            <w:szCs w:val="26"/>
          </w:rPr>
          <w:t>.</w:t>
        </w:r>
        <w:r w:rsidRPr="00B35D03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gov</w:t>
        </w:r>
        <w:r w:rsidRPr="00B35D03">
          <w:rPr>
            <w:rStyle w:val="ab"/>
            <w:rFonts w:ascii="Times New Roman" w:hAnsi="Times New Roman" w:cs="Times New Roman"/>
            <w:sz w:val="26"/>
            <w:szCs w:val="26"/>
          </w:rPr>
          <w:t>.</w:t>
        </w:r>
        <w:r w:rsidRPr="00B35D03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Pr="00B35D03">
        <w:rPr>
          <w:rFonts w:ascii="Times New Roman" w:hAnsi="Times New Roman" w:cs="Times New Roman"/>
          <w:sz w:val="26"/>
          <w:szCs w:val="26"/>
        </w:rPr>
        <w:t>);</w:t>
      </w:r>
      <w:proofErr w:type="gramEnd"/>
    </w:p>
    <w:p w:rsidR="0039522E" w:rsidRPr="00B35D03" w:rsidRDefault="003D441A" w:rsidP="00B35D03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3.16</w:t>
      </w:r>
      <w:r w:rsidR="0039522E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подготавливает предложения о реализации положений действующего законодательства Российской Федерации и Пензенской области по вопросам, отнесенным к полномочиям Управления, и вносит указанные предложения начальнику Управления;</w:t>
      </w:r>
    </w:p>
    <w:p w:rsidR="0039522E" w:rsidRPr="00B35D03" w:rsidRDefault="003D441A" w:rsidP="00B35D03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3.17</w:t>
      </w:r>
      <w:r w:rsidR="0039522E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 поручению начальнику Управления представляет Управление в федеральных органах исполнительной власти, органах государственной власти субъектов Российской Федерации, органах местного самоуправления, а также в других организациях в соответствии с действующим законодательством Российской Федерации;</w:t>
      </w:r>
    </w:p>
    <w:p w:rsidR="0039522E" w:rsidRPr="00B35D03" w:rsidRDefault="003D441A" w:rsidP="00B35D03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3.18</w:t>
      </w:r>
      <w:r w:rsidR="0039522E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случае владения сертификатом ключа электронной цифровой подписи, обязан хранить в тайне ключ электронной цифровой подписи и немедленно требовать приостановления действия сертификата ключа подписи при наличии оснований полагать, что тайна ключа электронной цифровой подписи нарушена;</w:t>
      </w:r>
    </w:p>
    <w:p w:rsidR="0039522E" w:rsidRPr="00B35D03" w:rsidRDefault="003D441A" w:rsidP="00B35D03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3.19</w:t>
      </w:r>
      <w:r w:rsidR="0039522E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соблюдает правила делопроизводства, в том числе, учитывает и хранит полученные на исполнение документы и материалы, своевременно сдает их </w:t>
      </w:r>
      <w:proofErr w:type="gramStart"/>
      <w:r w:rsidR="0039522E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ответственному</w:t>
      </w:r>
      <w:proofErr w:type="gramEnd"/>
      <w:r w:rsidR="0039522E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делопроизводство, в том числе, при уходе в отпуск, убытии в командировку, в случае болезни или оставлении должности;</w:t>
      </w:r>
    </w:p>
    <w:p w:rsidR="0039522E" w:rsidRPr="00B35D03" w:rsidRDefault="003D441A" w:rsidP="00B35D03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3.20</w:t>
      </w:r>
      <w:r w:rsidR="0039522E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подготавливает отчеты по направлению своей деятельности;</w:t>
      </w:r>
    </w:p>
    <w:p w:rsidR="0039522E" w:rsidRPr="00B35D03" w:rsidRDefault="00EB2E5E" w:rsidP="00B35D03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3D441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="0039522E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. сообщает представителю нанимателя и вышестоящему руководителю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39522E" w:rsidRPr="00B35D03" w:rsidRDefault="00EB2E5E" w:rsidP="00B35D03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3D441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="0039522E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. соблюдает Конституцию Российской Федерации, федеральные конституционные законы, федеральные законы, иные нормативные правовые акт</w:t>
      </w:r>
      <w:r w:rsidR="00E61910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ы Российской Федерации и Пензенской области и обеспечивает их исполнение в рамках компетенции;</w:t>
      </w:r>
    </w:p>
    <w:p w:rsidR="00E61910" w:rsidRPr="00B35D03" w:rsidRDefault="00987988" w:rsidP="00B35D03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3.2</w:t>
      </w:r>
      <w:r w:rsidR="003D441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E61910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. соблюдает при исполнении должностных обязанностей права и законные интересы граждан и организаций;</w:t>
      </w:r>
    </w:p>
    <w:p w:rsidR="00E61910" w:rsidRPr="00B35D03" w:rsidRDefault="003D441A" w:rsidP="00B35D03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3.24</w:t>
      </w:r>
      <w:r w:rsidR="00E61910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. соблюдает Служебный распорядок Управления;</w:t>
      </w:r>
    </w:p>
    <w:p w:rsidR="00E61910" w:rsidRPr="00B35D03" w:rsidRDefault="003D441A" w:rsidP="00B35D03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3.25</w:t>
      </w:r>
      <w:r w:rsidR="00E61910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. соблюдает Кодекс этики и служебного поведения государственных гражданских служащих Управления;</w:t>
      </w:r>
    </w:p>
    <w:p w:rsidR="00E61910" w:rsidRPr="00B35D03" w:rsidRDefault="003D441A" w:rsidP="00B35D03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3.26</w:t>
      </w:r>
      <w:r w:rsidR="00E61910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. не разглашает сведения, составляющие государственную и иную охраняемую федеральным законом тайну, а также не разглашает сведения, ставшие ему известными в связи с исполнением должностных обязанностей, в том числе, сведения, касающиеся частной жизни и здоровья граждан или затрагивающие их честь и достоинство;</w:t>
      </w:r>
    </w:p>
    <w:p w:rsidR="00E61910" w:rsidRPr="00B35D03" w:rsidRDefault="003D441A" w:rsidP="00B35D03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3.27</w:t>
      </w:r>
      <w:r w:rsidR="00E61910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поддерживает уровень квалификации, необходимый для надлежащего исполнения должностных обязанностей;</w:t>
      </w:r>
    </w:p>
    <w:p w:rsidR="00E61910" w:rsidRPr="00B35D03" w:rsidRDefault="009B3B8B" w:rsidP="00B35D03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3.28</w:t>
      </w:r>
      <w:r w:rsidR="00E61910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. бережет государственное имущество, в том числе предоставленное ему для исполнения должностных обязанностей;</w:t>
      </w:r>
    </w:p>
    <w:p w:rsidR="00E61910" w:rsidRPr="00B35D03" w:rsidRDefault="00E61910" w:rsidP="00B35D03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210A" w:rsidRPr="00B35D03" w:rsidRDefault="00EB42EE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3.29</w:t>
      </w:r>
      <w:r w:rsidR="006E210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сфере гражданской службы и кадров: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tabs>
          <w:tab w:val="left" w:pos="18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формирует кадровый состав для замещения должностей гражданской службы в</w:t>
      </w:r>
      <w:r w:rsidR="002304F7" w:rsidRPr="00B35D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Управлении</w:t>
      </w: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;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tabs>
          <w:tab w:val="left" w:pos="18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готовит предложения о реализации положений законодательства о гражданской службе в </w:t>
      </w:r>
      <w:r w:rsidR="002304F7" w:rsidRPr="00B35D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Управлении </w:t>
      </w: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и вносит их </w:t>
      </w:r>
      <w:r w:rsidR="002304F7" w:rsidRPr="00B35D03">
        <w:rPr>
          <w:rFonts w:ascii="Times New Roman" w:eastAsia="Times New Roman" w:hAnsi="Times New Roman" w:cs="Times New Roman"/>
          <w:sz w:val="26"/>
          <w:szCs w:val="26"/>
          <w:lang w:eastAsia="x-none"/>
        </w:rPr>
        <w:t>начальнику Управления;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tabs>
          <w:tab w:val="left" w:pos="18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готовит проекты нормативных правовых актов </w:t>
      </w:r>
      <w:r w:rsidR="002304F7" w:rsidRPr="00B35D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Управления </w:t>
      </w:r>
      <w:r w:rsidR="002304F7"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по вопросам </w:t>
      </w:r>
      <w:r w:rsidR="002304F7"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lastRenderedPageBreak/>
        <w:t>гражданской служб</w:t>
      </w:r>
      <w:r w:rsidR="002304F7" w:rsidRPr="00B35D03">
        <w:rPr>
          <w:rFonts w:ascii="Times New Roman" w:eastAsia="Times New Roman" w:hAnsi="Times New Roman" w:cs="Times New Roman"/>
          <w:sz w:val="26"/>
          <w:szCs w:val="26"/>
          <w:lang w:eastAsia="x-none"/>
        </w:rPr>
        <w:t>ы;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tabs>
          <w:tab w:val="left" w:pos="18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готовит проекты приказов </w:t>
      </w:r>
      <w:r w:rsidR="002304F7" w:rsidRPr="00B35D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Управления, </w:t>
      </w: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связанных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 с гражданской службы и выходом его на пенсию за выслугу лет, и о</w:t>
      </w:r>
      <w:r w:rsidR="002304F7"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формляет соответствующие решени</w:t>
      </w:r>
      <w:r w:rsidR="002304F7" w:rsidRPr="00B35D03">
        <w:rPr>
          <w:rFonts w:ascii="Times New Roman" w:eastAsia="Times New Roman" w:hAnsi="Times New Roman" w:cs="Times New Roman"/>
          <w:sz w:val="26"/>
          <w:szCs w:val="26"/>
          <w:lang w:eastAsia="x-none"/>
        </w:rPr>
        <w:t>я Управления</w:t>
      </w: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;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tabs>
          <w:tab w:val="left" w:pos="18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готовит проекты приказов </w:t>
      </w:r>
      <w:r w:rsidR="002304F7" w:rsidRPr="00B35D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Управления </w:t>
      </w: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о командировании сотрудников </w:t>
      </w:r>
      <w:r w:rsidR="002304F7" w:rsidRPr="00B35D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Управления </w:t>
      </w: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и осуществляет учёт служебных командировок;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tabs>
          <w:tab w:val="left" w:pos="180"/>
          <w:tab w:val="left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обеспечивает соблюдение штатной дисциплины, правильности наименований должностей, применения должностных окладов и иных выплат;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tabs>
          <w:tab w:val="left" w:pos="180"/>
          <w:tab w:val="left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осуществляет контроль за подготовкой и наличием положений о структурных подразделениях </w:t>
      </w:r>
      <w:r w:rsidR="002304F7" w:rsidRPr="00B35D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Управления </w:t>
      </w: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и должностных регламентов гражданских служащих</w:t>
      </w:r>
      <w:r w:rsidR="002304F7" w:rsidRPr="00B35D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Управления</w:t>
      </w: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;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tabs>
          <w:tab w:val="left" w:pos="18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обеспечивает представление информации  по вопросам гражданской службы для размещения на официальном сайте  </w:t>
      </w:r>
      <w:r w:rsidR="002304F7" w:rsidRPr="00B35D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Управления </w:t>
      </w: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 информационно-теле</w:t>
      </w:r>
      <w:r w:rsidR="002304F7"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коммуникационной сети </w:t>
      </w:r>
      <w:r w:rsidR="002304F7" w:rsidRPr="00B35D03">
        <w:rPr>
          <w:rFonts w:ascii="Times New Roman" w:eastAsia="Times New Roman" w:hAnsi="Times New Roman" w:cs="Times New Roman"/>
          <w:sz w:val="26"/>
          <w:szCs w:val="26"/>
          <w:lang w:eastAsia="x-none"/>
        </w:rPr>
        <w:t>«</w:t>
      </w:r>
      <w:r w:rsidR="002304F7"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Интернет</w:t>
      </w:r>
      <w:r w:rsidR="002304F7" w:rsidRPr="00B35D03">
        <w:rPr>
          <w:rFonts w:ascii="Times New Roman" w:eastAsia="Times New Roman" w:hAnsi="Times New Roman" w:cs="Times New Roman"/>
          <w:sz w:val="26"/>
          <w:szCs w:val="26"/>
          <w:lang w:eastAsia="x-none"/>
        </w:rPr>
        <w:t>»</w:t>
      </w: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;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tabs>
          <w:tab w:val="left" w:pos="18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составляет ежегодный график отпусков </w:t>
      </w:r>
      <w:r w:rsidR="002304F7" w:rsidRPr="00B35D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Управления </w:t>
      </w: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с учетом утвержденной Губернатором Пензенской области информации о планируемых отпусках руководителей исполнительных органов государственной власти Пензенской области;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tabs>
          <w:tab w:val="left" w:pos="18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готовит проекты приказов </w:t>
      </w:r>
      <w:r w:rsidR="002304F7" w:rsidRPr="00B35D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Управления </w:t>
      </w: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о предоставлении отпусков сотрудникам </w:t>
      </w:r>
      <w:r w:rsidR="002304F7" w:rsidRPr="00B35D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Управления </w:t>
      </w: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(за исключением</w:t>
      </w:r>
      <w:r w:rsidR="002304F7" w:rsidRPr="00B35D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начальника Управления</w:t>
      </w: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);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tabs>
          <w:tab w:val="left" w:pos="18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осуществляет учёт, ведение и хранение трудовых книжек и личных карточек сотрудников</w:t>
      </w:r>
      <w:r w:rsidR="002304F7" w:rsidRPr="00B35D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Управления</w:t>
      </w: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;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tabs>
          <w:tab w:val="left" w:pos="18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формирует и ведет личные дела гражданских служащих </w:t>
      </w:r>
      <w:r w:rsidR="002304F7" w:rsidRPr="00B35D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Управления </w:t>
      </w: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(за исключением </w:t>
      </w:r>
      <w:r w:rsidR="00AE66EC" w:rsidRPr="00B35D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начальника Управления </w:t>
      </w: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и его заместителей);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tabs>
          <w:tab w:val="left" w:pos="180"/>
          <w:tab w:val="left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обеспечивает заключение служебных контрактов с гражданскими служащими (дополнительных соглашений к служебным контрактам), внесение в них изменений (дополнений) и их расторжение (за исключением </w:t>
      </w:r>
      <w:r w:rsidR="00AE66EC" w:rsidRPr="00B35D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начальника Управления </w:t>
      </w: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и его заместителей</w:t>
      </w:r>
      <w:r w:rsidR="00AE66EC" w:rsidRPr="00B35D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, </w:t>
      </w:r>
      <w:r w:rsidR="00AE66EC" w:rsidRPr="00B35D03">
        <w:rPr>
          <w:rFonts w:ascii="Times New Roman" w:hAnsi="Times New Roman" w:cs="Times New Roman"/>
          <w:sz w:val="26"/>
          <w:szCs w:val="26"/>
        </w:rPr>
        <w:t>заключению трудовых договоров с работниками (дополнительных соглашений к трудовым договорам), внесению в них изменений (дополнений) и их расторжению</w:t>
      </w:r>
      <w:r w:rsidR="00AE66EC" w:rsidRPr="00B35D03">
        <w:rPr>
          <w:rFonts w:ascii="Times New Roman" w:eastAsia="Times New Roman" w:hAnsi="Times New Roman" w:cs="Times New Roman"/>
          <w:sz w:val="26"/>
          <w:szCs w:val="26"/>
          <w:lang w:eastAsia="x-none"/>
        </w:rPr>
        <w:t>;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tabs>
          <w:tab w:val="left" w:pos="18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готовит заключения, аналитические, справочные и информационные материалы по вопросам гражданской службы и кадров;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tabs>
          <w:tab w:val="left" w:pos="180"/>
          <w:tab w:val="left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знакомит гражданских служащих со Служебным распорядком </w:t>
      </w:r>
      <w:r w:rsidR="00796A95" w:rsidRPr="00B35D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Управления </w:t>
      </w: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и иными актами, связанными с профессиональной служебной деятельностью;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tabs>
          <w:tab w:val="left" w:pos="18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формирует банк персональных данных гражданских служащих, осуществление в установленном порядке обработки, защиты, хранения и передачи сведений, содержащих такие данные;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tabs>
          <w:tab w:val="left" w:pos="18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ведет Реестр гражданских служащих </w:t>
      </w:r>
      <w:r w:rsidR="00796A95" w:rsidRPr="00B35D03">
        <w:rPr>
          <w:rFonts w:ascii="Times New Roman" w:eastAsia="Times New Roman" w:hAnsi="Times New Roman" w:cs="Times New Roman"/>
          <w:sz w:val="26"/>
          <w:szCs w:val="26"/>
          <w:lang w:eastAsia="x-none"/>
        </w:rPr>
        <w:t>Управления</w:t>
      </w: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;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tabs>
          <w:tab w:val="left" w:pos="180"/>
          <w:tab w:val="left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ведет учет страхового стажа;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tabs>
          <w:tab w:val="left" w:pos="180"/>
          <w:tab w:val="left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ведет учет стажа гражданской службы для назначения ежемесячных надбавок к должностному окладу за выслугу лет и предоставления ежегодного дополнительного оплачиваемого отпуска за выслугу лет;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tabs>
          <w:tab w:val="left" w:pos="180"/>
          <w:tab w:val="left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оформляет и осуществляет выдачу служебных удостоверений гражданских служащих </w:t>
      </w:r>
      <w:r w:rsidR="00796A95" w:rsidRPr="00B35D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Управления </w:t>
      </w: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(за исключением </w:t>
      </w:r>
      <w:r w:rsidR="00796A95" w:rsidRPr="00B35D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начальника Управления </w:t>
      </w: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и его заместителей;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tabs>
          <w:tab w:val="left" w:pos="180"/>
          <w:tab w:val="left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оформляет по письменным заявлениям сотрудников </w:t>
      </w:r>
      <w:r w:rsidR="00796A95" w:rsidRPr="00B35D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Управления </w:t>
      </w:r>
      <w:r w:rsidRPr="00B35D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необходимые справки, выдает копии трудовых книжек и выписки их них;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формирует кадровый резерв </w:t>
      </w:r>
      <w:r w:rsidR="00796A95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Управления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действующим законодательством:</w:t>
      </w:r>
    </w:p>
    <w:p w:rsidR="006E210A" w:rsidRPr="00B35D03" w:rsidRDefault="006E210A" w:rsidP="00B35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организует и обеспечивает проведение конкурсов на включение в кадровый резерв</w:t>
      </w:r>
      <w:r w:rsidR="00796A95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6E210A" w:rsidRPr="00B35D03" w:rsidRDefault="006E210A" w:rsidP="00B35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обеспечивает включение в кадровый резерв граждан, гражданских служащих по результатам конкурсов на замещение вакантных должностей гражданской службы;</w:t>
      </w:r>
    </w:p>
    <w:p w:rsidR="006E210A" w:rsidRPr="00B35D03" w:rsidRDefault="006E210A" w:rsidP="00B35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обеспечивает включение в кадровый резерв гражданских служащих по итогам аттестации и в иных случаях, предусмотренных законодательством;</w:t>
      </w:r>
    </w:p>
    <w:p w:rsidR="006E210A" w:rsidRPr="00B35D03" w:rsidRDefault="006E210A" w:rsidP="00B35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составляет и постоянно ведет кадровый резерв </w:t>
      </w:r>
      <w:r w:rsidR="00796A95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Управления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установленной форме;</w:t>
      </w:r>
    </w:p>
    <w:p w:rsidR="006E210A" w:rsidRPr="00B35D03" w:rsidRDefault="006E210A" w:rsidP="00B35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- готовит и ведет учетные карточки на каждого гражданского служащего (гражданина), включаемого в кадровый резерв</w:t>
      </w:r>
      <w:r w:rsidR="00796A95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участвует в формировании кадрового резерва Пензенской области;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обеспечивает должностной рост гражданских служащих;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обеспечивает замещение вакантных должностей в </w:t>
      </w:r>
      <w:r w:rsidR="00E83179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Управлении</w:t>
      </w:r>
      <w:r w:rsidR="00796A95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действующим законодательством:</w:t>
      </w:r>
    </w:p>
    <w:p w:rsidR="006E210A" w:rsidRPr="00B35D03" w:rsidRDefault="006E210A" w:rsidP="00B35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подбирает кандидатов на вакантные должности гражданской службы, замещаемые бе</w:t>
      </w:r>
      <w:r w:rsidR="00796A95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з проведения конкурсных процедур;</w:t>
      </w:r>
    </w:p>
    <w:p w:rsidR="006E210A" w:rsidRPr="00B35D03" w:rsidRDefault="006E210A" w:rsidP="00B35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обеспечивает использование кадрового резерва </w:t>
      </w:r>
      <w:r w:rsidR="00E83179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Управления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и кадрового резерва Пензенской области;</w:t>
      </w:r>
    </w:p>
    <w:p w:rsidR="006E210A" w:rsidRPr="00B35D03" w:rsidRDefault="006E210A" w:rsidP="00B35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организует и обеспечивает проведение в </w:t>
      </w:r>
      <w:r w:rsidR="00E83179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Управлении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конкурсов на замещение вакантных должностей гражданской службы;</w:t>
      </w:r>
    </w:p>
    <w:p w:rsidR="006E210A" w:rsidRPr="00B35D03" w:rsidRDefault="006E210A" w:rsidP="00B35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- организует и обеспечивает проведение конкурсов по заключению договоров о целевом обучении;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организует и обеспечивает проведение в </w:t>
      </w:r>
      <w:r w:rsidR="00E83179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Управлении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аттестации гражданских служащих в соответствии с действующим законодательством;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организует и обеспечивает присвоение гражданским служащим классных чинов гражданской службы:</w:t>
      </w:r>
    </w:p>
    <w:p w:rsidR="006E210A" w:rsidRPr="00B35D03" w:rsidRDefault="006E210A" w:rsidP="00B35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 представлениям их непосредственных руководителей; </w:t>
      </w:r>
    </w:p>
    <w:p w:rsidR="006E210A" w:rsidRPr="00B35D03" w:rsidRDefault="006E210A" w:rsidP="00B35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-  по результатам сдачи квалификационных экзаменов;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организует и обеспечивает проведение в </w:t>
      </w:r>
      <w:r w:rsidR="00E83179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Управлении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квалификационных экзаменов гражданских служащих в соответствии с действующим законодательством;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организует и обеспечивает проведение в </w:t>
      </w:r>
      <w:r w:rsidR="00E83179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Управлении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ротации гражданских служащих;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организует проведение испытания, наставничества и адаптации гражданских служащих в </w:t>
      </w:r>
      <w:r w:rsidR="00E83179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Управлении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работу в ФГИС «Единая информационная система управления кадровым составом государственной гражданской службы Российской Федерации» в соответствии с действующим законодательством; 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участвует в реализации мероприятий подпрограммы 1 «Развитие государственной гражданской службы Пензенской области на 2016–2020 годы» государственной программы Пензенской области ««Развитие государственной гражданской службы Пензенской области и муниципальной службы в Пензенской области на 2016–2020 годы» (далее – Госпрограмма);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организует и обеспечивает прохождение практики студентов образовательных организаций в</w:t>
      </w:r>
      <w:r w:rsidR="00E83179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Управлении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E210A" w:rsidRPr="00B35D03" w:rsidRDefault="006E210A" w:rsidP="00B35D03">
      <w:pPr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организует проведение всесторонней оценки профессиональной служебной деятельности гражданских служащих</w:t>
      </w:r>
      <w:r w:rsidR="00E83179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7C09A2" w:rsidRPr="00B35D03" w:rsidRDefault="007C09A2" w:rsidP="00B35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210A" w:rsidRPr="00B35D03" w:rsidRDefault="00EB42EE" w:rsidP="00B35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3.30</w:t>
      </w:r>
      <w:r w:rsidR="006E210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сфере профессионального развития кадров:</w:t>
      </w:r>
    </w:p>
    <w:p w:rsidR="006E210A" w:rsidRPr="00B35D03" w:rsidRDefault="006E210A" w:rsidP="00B35D03">
      <w:pPr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обеспечивает реализацию требований законодательства о гражданской службе, внесение предложений по вопросам профессионального развития гражданских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служащих</w:t>
      </w:r>
      <w:r w:rsidR="00E83179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E210A" w:rsidRPr="00B35D03" w:rsidRDefault="006E210A" w:rsidP="00B35D03">
      <w:pPr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участвует в проведении мониторинга ежегодной потребности в профессиональном развитии гражданских служащих </w:t>
      </w:r>
      <w:r w:rsidR="00E83179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категориям и группам должностей гражданской службы, направлениям, видам, формам и продолжительности мероприятий профессионального развития;</w:t>
      </w:r>
    </w:p>
    <w:p w:rsidR="006E210A" w:rsidRPr="00B35D03" w:rsidRDefault="006E210A" w:rsidP="00B35D03">
      <w:pPr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организует и обеспечивает разработку индивидуальных планов развития гражданских служащих</w:t>
      </w:r>
      <w:r w:rsidR="00E83179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E210A" w:rsidRPr="00B35D03" w:rsidRDefault="006E210A" w:rsidP="00B35D03">
      <w:pPr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формирует и представляет в срок до 15 июля года, предшествующего планируемому, в Управление государственной службы и кадров Правительства Пензенской области заявку на мероприятия по профессиональному развитию гражданских служащих </w:t>
      </w:r>
      <w:r w:rsidR="00E83179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Управления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очередной календарный год с учетом соответствующей потребности, функций </w:t>
      </w:r>
      <w:r w:rsidR="00E83179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Управления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специализации, а также с учетом профессионального образования по должностям гражданской службы, замещаемым в </w:t>
      </w:r>
      <w:r w:rsidR="00E83179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Управлении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постановлением Правительства Пензенской</w:t>
      </w:r>
      <w:proofErr w:type="gramEnd"/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области от 09.09.2013 № 667-пП (с последующими изменениями);</w:t>
      </w:r>
    </w:p>
    <w:p w:rsidR="006E210A" w:rsidRPr="00B35D03" w:rsidRDefault="006E210A" w:rsidP="00B35D03">
      <w:pPr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направляет гражданских служащих </w:t>
      </w:r>
      <w:r w:rsidR="00E83179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Управления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дополнительное профессиональное образование и иные мероприятия по профессиональному развитию;</w:t>
      </w:r>
    </w:p>
    <w:p w:rsidR="006E210A" w:rsidRPr="00B35D03" w:rsidRDefault="006E210A" w:rsidP="00B35D03">
      <w:pPr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представляет в Управление государственной службы и кадров Правительства Пензенской области сведения об исполнении государственного заказа по форме согласно приложению № 3 к постановлению Правительства Пензенской области от 09.09.2013 № 667-пП (с последующими изменениями) в срок до 10 числа месяца, следующего за отчетным кварталом, и в срок до 10 января каждого года, следующего за отчетным;</w:t>
      </w:r>
      <w:proofErr w:type="gramEnd"/>
    </w:p>
    <w:p w:rsidR="006E210A" w:rsidRPr="00B35D03" w:rsidRDefault="006E210A" w:rsidP="00B35D03">
      <w:pPr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</w:t>
      </w:r>
      <w:proofErr w:type="gramStart"/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выполнением гражданскими служащими индивидуальных планов профессионального развития, в том числе за участием гражданских служащих </w:t>
      </w:r>
      <w:r w:rsidR="00E83179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Управления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в мероприятиях по профессиональному развитию, проводимых в рамках государственного заказа;</w:t>
      </w:r>
    </w:p>
    <w:p w:rsidR="006E210A" w:rsidRPr="00B35D03" w:rsidRDefault="006E210A" w:rsidP="00B35D03">
      <w:pPr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участвует в реализации мероприятий подпрограммы 2  «Профессиональное развитие государственных гражданских служащих Пензенской области на 2016 - 2020 годы»  и подпрограммы 5 «Подготовка управленческих кадров для организаций народного хозяйства на 2016 - 2020 годы» Госпрограммы;</w:t>
      </w:r>
    </w:p>
    <w:p w:rsidR="006E210A" w:rsidRPr="00B35D03" w:rsidRDefault="00EB42EE" w:rsidP="00B35D0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3.31</w:t>
      </w:r>
      <w:r w:rsidR="006E210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сфере наград:</w:t>
      </w:r>
    </w:p>
    <w:p w:rsidR="006E210A" w:rsidRPr="00B35D03" w:rsidRDefault="006E210A" w:rsidP="00B35D03">
      <w:pPr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организует подготовку документов и иных материалов для награждения Почетной грамотой </w:t>
      </w:r>
      <w:r w:rsidR="00E83179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Управления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и поощрения благодарностью</w:t>
      </w:r>
      <w:r w:rsidR="00E83179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E210A" w:rsidRPr="00B35D03" w:rsidRDefault="006E210A" w:rsidP="00B35D03">
      <w:pPr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готовит проекты приказов </w:t>
      </w:r>
      <w:r w:rsidR="00E83179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Управления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награждении Почетной грамотой </w:t>
      </w:r>
      <w:r w:rsidR="00E83179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Управления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и поощрении благодарностью</w:t>
      </w:r>
      <w:r w:rsidR="00E83179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E210A" w:rsidRPr="00B35D03" w:rsidRDefault="006E210A" w:rsidP="00B35D03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участвует в подготовке:</w:t>
      </w:r>
    </w:p>
    <w:p w:rsidR="006E210A" w:rsidRPr="00B35D03" w:rsidRDefault="006E210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представлений к награждению государственными наградами Российской Федерации, поощрению Президентом Российской Федерации, поощрению Правительством Российской Федерации, награждению ведомственными наградами Российской Федерации;</w:t>
      </w:r>
    </w:p>
    <w:p w:rsidR="006E210A" w:rsidRPr="00B35D03" w:rsidRDefault="006E210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представлений к награждению наградами Пензенской области, Почетными знаками Губернатора Пензенской области и поощрению Губернатором области;</w:t>
      </w:r>
    </w:p>
    <w:p w:rsidR="006E210A" w:rsidRPr="00B35D03" w:rsidRDefault="006E210A" w:rsidP="00B35D0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обеспечивает соблюдение:</w:t>
      </w:r>
    </w:p>
    <w:p w:rsidR="006E210A" w:rsidRPr="00B35D03" w:rsidRDefault="006E210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- федеральных законов, указов, распоряжений и поручений Президента Российской Федерации по вопросам, касающимся государственных наград и геральдики;</w:t>
      </w:r>
    </w:p>
    <w:p w:rsidR="006E210A" w:rsidRPr="00B35D03" w:rsidRDefault="006E210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постановлений, распоряжений и поручений Губернатора области по вопросам, касающимся наград Пензенской области, Почетных знаков Губернатора области и поощрений Губернатора области и геральдики;</w:t>
      </w:r>
    </w:p>
    <w:p w:rsidR="006E210A" w:rsidRPr="00B35D03" w:rsidRDefault="009C1A4B" w:rsidP="00B35D03">
      <w:pPr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5</w:t>
      </w:r>
      <w:r w:rsidR="006E210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) рассматривает ходатайства о награждении государственными наградами Российской Федерации, поощрении Президентом Российской Федерации, поощрении Правительством Российской Федерации, награждении ведомственными наградами Российской Федерации, наградами Пензенской области, Почетными знаками Губернатора области и поощрении Губернатором области;</w:t>
      </w:r>
    </w:p>
    <w:p w:rsidR="006E210A" w:rsidRPr="00B35D03" w:rsidRDefault="009C1A4B" w:rsidP="00B35D03">
      <w:pPr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6E210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) готовит проекты правовых актов Губернатора области по вопросам награждения наградами Пензенской области, Почетными знаками Губернатора области и поощрения Губернатором области;</w:t>
      </w:r>
    </w:p>
    <w:p w:rsidR="006E210A" w:rsidRPr="00B35D03" w:rsidRDefault="009C1A4B" w:rsidP="00B35D03">
      <w:pPr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6E210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) формирует и ведет реестр лиц, награждённых наградами Пензенской области, Почетными знаками Губернатора области  и мерами поощрения Губернатора области по направлениям деятельности</w:t>
      </w:r>
      <w:r w:rsidR="00E83179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</w:t>
      </w:r>
      <w:r w:rsidR="006E210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E210A" w:rsidRPr="00B35D03" w:rsidRDefault="009C1A4B" w:rsidP="00B35D03">
      <w:pPr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6E210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) обеспечивает деятельность консультативных органов (экспертных советов, комиссий и др.) по рассмотрению наградных материалов о награждении государственными наградами Российской Федерации, поощрении Президентом Российской Федерации, поощрении Правительством Российской Федерации, награждении ведомственными наградами Российской Федерации, наградами Пензенской области, Почетными знаками Губернатора области;</w:t>
      </w:r>
    </w:p>
    <w:p w:rsidR="006E210A" w:rsidRPr="00B35D03" w:rsidRDefault="009C1A4B" w:rsidP="00B35D03">
      <w:pPr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6E210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) консультирует сотрудников подведомственных учреждений по вопросам наградной деятельности;</w:t>
      </w:r>
    </w:p>
    <w:p w:rsidR="006E210A" w:rsidRPr="00B35D03" w:rsidRDefault="00EB42EE" w:rsidP="00B35D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3.32</w:t>
      </w:r>
      <w:r w:rsidR="006E210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сфере </w:t>
      </w:r>
      <w:r w:rsidR="006E210A" w:rsidRPr="00B35D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профилактики коррупционных и иных правонарушений:</w:t>
      </w:r>
    </w:p>
    <w:p w:rsidR="006E210A" w:rsidRPr="00B35D03" w:rsidRDefault="006E210A" w:rsidP="00B35D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 обеспечивает соблюдение гражданскими служащими </w:t>
      </w:r>
      <w:r w:rsidR="00E83179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Управления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запретов, ограничений и требований, установленных в целях противодействия коррупции;</w:t>
      </w:r>
    </w:p>
    <w:p w:rsidR="006E210A" w:rsidRPr="00B35D03" w:rsidRDefault="006E210A" w:rsidP="00B35D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2) принимает меры по выявлению и устранению причин и условий, способствующих возникновению конфликта интересов при исполнении должностных обязанностей гражданскими служащими</w:t>
      </w:r>
      <w:r w:rsidR="00E83179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E210A" w:rsidRPr="00B35D03" w:rsidRDefault="006E210A" w:rsidP="00B35D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3) обеспечивает деятельность комиссии по соблюдению требований к служебному поведению государственных гражданских служащих Пензенской области и урегулированию конфликта интересов, образованной в</w:t>
      </w:r>
      <w:r w:rsidR="00E83179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Управлении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E210A" w:rsidRPr="00B35D03" w:rsidRDefault="006E210A" w:rsidP="00B35D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4) оказывает гражданским служащим </w:t>
      </w:r>
      <w:r w:rsidR="00E83179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Управления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гражданам консультативную помощь по вопросам, связанным с применением законодательства Российской Федерации о противодействии коррупции, а также с подготовкой сообщений о фактах коррупции; </w:t>
      </w:r>
    </w:p>
    <w:p w:rsidR="006E210A" w:rsidRPr="00B35D03" w:rsidRDefault="006E210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5) обеспечивает реализацию гражданскими служащими </w:t>
      </w:r>
      <w:r w:rsidR="00E83179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Управления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обязанности уведомлять представителя нанимателя (работодателя), органы прокуратуры Российской Федерации, иные федеральные государственные органы, государственные органы Пензенской области обо всех случаях обращения к ним каких-либо лиц в целях склонения их к совершению коррупционных правонарушений;</w:t>
      </w:r>
    </w:p>
    <w:p w:rsidR="006E210A" w:rsidRPr="00B35D03" w:rsidRDefault="006E210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6) обеспечивает проведение служебных проверок;</w:t>
      </w:r>
    </w:p>
    <w:p w:rsidR="006E210A" w:rsidRPr="00B35D03" w:rsidRDefault="006E210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7) осуществляет проверку:</w:t>
      </w:r>
    </w:p>
    <w:p w:rsidR="006E210A" w:rsidRPr="00B35D03" w:rsidRDefault="006E210A" w:rsidP="00B35D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- достоверности представляемых гражданином персональных данных и иных сведений при поступлении на гражданскую службу;</w:t>
      </w:r>
    </w:p>
    <w:p w:rsidR="006E210A" w:rsidRPr="00B35D03" w:rsidRDefault="006E210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 соблюдения гражданскими служащими </w:t>
      </w:r>
      <w:r w:rsidR="00E83179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Управления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запретов, ограничений и требований, установленных в целях противодействия коррупции;</w:t>
      </w:r>
    </w:p>
    <w:p w:rsidR="006E210A" w:rsidRPr="00B35D03" w:rsidRDefault="006E210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- соблюдения гражданами, замещавшими должности государственной гражданской службы Пензенской области в</w:t>
      </w:r>
      <w:r w:rsidR="00AA03B4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Управлении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, ограничений при заключении ими после увольнения с государственной гражданской службы Пензенской области трудового договора и (или) гражданско-правового договора в случаях, предусмотренных федеральными законами;</w:t>
      </w:r>
    </w:p>
    <w:p w:rsidR="006E210A" w:rsidRPr="00B35D03" w:rsidRDefault="006E210A" w:rsidP="00B35D0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достоверности и полноты сведений об адресах сайтов и (или) страниц сайтов в информационно-телекоммуникационной сети «Интернет», на которых гражданин,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претендующий на замещение должности гражданской службы в</w:t>
      </w:r>
      <w:r w:rsidR="00AA03B4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Управлении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гражданский служащий </w:t>
      </w:r>
      <w:r w:rsidR="00AA03B4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Управления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размещали общедоступную информацию, а также данные, позволяющие их идентифицировать;</w:t>
      </w:r>
    </w:p>
    <w:p w:rsidR="006E210A" w:rsidRPr="00B35D03" w:rsidRDefault="006E210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8) осуществляет </w:t>
      </w:r>
      <w:proofErr w:type="gramStart"/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соблюдением законодательства Российской Федерации о противодействии коррупции в государственных учреждениях Пензенской области и организациях, созданных для выполнения задач, поставленных перед</w:t>
      </w:r>
      <w:r w:rsidR="00AA03B4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Управлением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 также за реализацией в этих учреждениях и организациях мер по профилактике коррупционных правонарушений; </w:t>
      </w:r>
    </w:p>
    <w:p w:rsidR="006E210A" w:rsidRPr="00B35D03" w:rsidRDefault="006E210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9) участвует в пределах своей компетенции в подготовке проектов нормативных правовых актов </w:t>
      </w:r>
      <w:r w:rsidR="00AA03B4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Управления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вопросам противодействия коррупции;</w:t>
      </w:r>
    </w:p>
    <w:p w:rsidR="006E210A" w:rsidRPr="00B35D03" w:rsidRDefault="006E210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10) осуществляет анализ сведений:</w:t>
      </w:r>
    </w:p>
    <w:p w:rsidR="006E210A" w:rsidRPr="00B35D03" w:rsidRDefault="006E210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 о соблюдении гражданскими служащими </w:t>
      </w:r>
      <w:r w:rsidR="00AA03B4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Управления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запретов, ограничений и требований, установленных в целях противодействия коррупции;</w:t>
      </w:r>
    </w:p>
    <w:p w:rsidR="006E210A" w:rsidRPr="00B35D03" w:rsidRDefault="006E210A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- о соблюдении гражданами, замещавшими должности гражданской службы Пензенской области в</w:t>
      </w:r>
      <w:r w:rsidR="00AA03B4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Управлении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, ограничений при заключении ими после увольнения с гражданской службы Пензенской области трудового договора и (или) гражданско-правового договора в случаях, предусмотренных федеральными законами;</w:t>
      </w:r>
    </w:p>
    <w:p w:rsidR="006E210A" w:rsidRPr="00B35D03" w:rsidRDefault="006E210A" w:rsidP="00B35D0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 адресах сайтов и (или) страниц сайтов в информационно-телекоммуникационной сети «Интернет», на которых гражданин, претендующий на замещение должности гражданской службы в</w:t>
      </w:r>
      <w:r w:rsidR="00AA03B4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Управлении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гражданский служащий </w:t>
      </w:r>
      <w:r w:rsidR="00AA03B4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Управления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размещали общедоступную информацию, а также данные, позволяющие их идентифицировать;</w:t>
      </w:r>
    </w:p>
    <w:p w:rsidR="006E210A" w:rsidRPr="00B35D03" w:rsidRDefault="009C1A4B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6E210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организует в пределах своей компетенции антикоррупционное просвещение, а также осуществляет </w:t>
      </w:r>
      <w:proofErr w:type="gramStart"/>
      <w:r w:rsidR="006E210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="006E210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его организацией в государственных учреждениях Пензенской области; </w:t>
      </w:r>
    </w:p>
    <w:p w:rsidR="006E210A" w:rsidRPr="00B35D03" w:rsidRDefault="009C1A4B" w:rsidP="00B35D03">
      <w:pPr>
        <w:tabs>
          <w:tab w:val="left" w:pos="1260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6E210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6E210A" w:rsidRPr="00B35D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осуществляет иные функции в области противодействия коррупции в соответствии с законодательством Российской Федерации;</w:t>
      </w:r>
      <w:r w:rsidR="006E210A" w:rsidRPr="00B35D03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</w:p>
    <w:p w:rsidR="006E210A" w:rsidRPr="00B35D03" w:rsidRDefault="009C1A4B" w:rsidP="00B35D0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6E210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) участвует в реализации мероприятий подпрограммы 3 «Профилактика и противодействие коррупции на государственной гражданской службе Пензенской области на 2016 - 2020 годы» Госпрограммы;</w:t>
      </w:r>
    </w:p>
    <w:p w:rsidR="006E210A" w:rsidRPr="00B35D03" w:rsidRDefault="00EB42EE" w:rsidP="00B35D03">
      <w:pPr>
        <w:tabs>
          <w:tab w:val="left" w:pos="1260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3.33</w:t>
      </w:r>
      <w:r w:rsidR="006E210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проводит мониторинг развития гражданской службы в</w:t>
      </w:r>
      <w:r w:rsidR="00AA03B4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Управлении</w:t>
      </w:r>
      <w:r w:rsidR="006E210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, осуществляет сбор и подготовку иных информационных материалов по вопросам гражданской службы, в том числе по запросам Управления государственной службы и кадров Правительства Пензенской области;</w:t>
      </w:r>
    </w:p>
    <w:p w:rsidR="006E210A" w:rsidRPr="00B35D03" w:rsidRDefault="00EB42EE" w:rsidP="00B35D03">
      <w:pPr>
        <w:tabs>
          <w:tab w:val="left" w:pos="1260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3.34</w:t>
      </w:r>
      <w:r w:rsidR="006E210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консультирует сотрудников </w:t>
      </w:r>
      <w:r w:rsidR="00AA03B4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Управления </w:t>
      </w:r>
      <w:r w:rsidR="006E210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вопросам гражданской службы (трудового законодательства), их служебных (трудовых) прав и обязанностей, а также соблюдения запретов, ограничений и гарантий, установленных законодательством;</w:t>
      </w:r>
    </w:p>
    <w:p w:rsidR="006E210A" w:rsidRPr="00B35D03" w:rsidRDefault="00EB42EE" w:rsidP="00B35D03">
      <w:pPr>
        <w:tabs>
          <w:tab w:val="left" w:pos="1260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3.35</w:t>
      </w:r>
      <w:r w:rsidR="006E210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участвует в проведении совещаний с сотрудниками </w:t>
      </w:r>
      <w:r w:rsidR="00AA03B4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Управления </w:t>
      </w:r>
      <w:r w:rsidR="006E210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вопросам деятельности;</w:t>
      </w:r>
    </w:p>
    <w:p w:rsidR="006E210A" w:rsidRPr="00B35D03" w:rsidRDefault="00EB42EE" w:rsidP="00B35D03">
      <w:pPr>
        <w:tabs>
          <w:tab w:val="left" w:pos="1260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3.36</w:t>
      </w:r>
      <w:r w:rsidR="006E210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участвует в совещаниях (совещаниях-семинарах, семинарах и др.), проводимых Управлением государственной службы и кадров Правительства Пензенской области; </w:t>
      </w:r>
    </w:p>
    <w:p w:rsidR="006E210A" w:rsidRPr="00B35D03" w:rsidRDefault="00EB42EE" w:rsidP="00B35D03">
      <w:pPr>
        <w:tabs>
          <w:tab w:val="left" w:pos="1260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3.37</w:t>
      </w:r>
      <w:r w:rsidR="006E210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соблюдает правила делопроизводства, в том числе учитывает и хранит полученные на исполнение документы и материалы, своевременно сдает их </w:t>
      </w:r>
      <w:proofErr w:type="gramStart"/>
      <w:r w:rsidR="006E210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ответственному</w:t>
      </w:r>
      <w:proofErr w:type="gramEnd"/>
      <w:r w:rsidR="006E210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делопроизводство, в том числе при уходе в отпуск, убытие в командировку, в случае болезни или оставления должности;</w:t>
      </w:r>
    </w:p>
    <w:p w:rsidR="006E210A" w:rsidRPr="00B35D03" w:rsidRDefault="00AA03B4" w:rsidP="00B35D03">
      <w:pPr>
        <w:tabs>
          <w:tab w:val="left" w:pos="1260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3.3</w:t>
      </w:r>
      <w:r w:rsidR="00EB42EE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6E210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. соблюдает установленные действующим законодательством Российской Федерации требования информационной безопасности и требования о защите персональных данных;</w:t>
      </w:r>
    </w:p>
    <w:p w:rsidR="006E210A" w:rsidRPr="00B35D03" w:rsidRDefault="00EB42EE" w:rsidP="00B35D03">
      <w:pPr>
        <w:tabs>
          <w:tab w:val="left" w:pos="1260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3.39</w:t>
      </w:r>
      <w:r w:rsidR="006E210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. 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6E210A" w:rsidRPr="00B35D03" w:rsidRDefault="00EB42EE" w:rsidP="00B35D03">
      <w:pPr>
        <w:tabs>
          <w:tab w:val="left" w:pos="1260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3.40</w:t>
      </w:r>
      <w:r w:rsidR="006E210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осуществляет иные функции, предусмотренные законодательством </w:t>
      </w:r>
      <w:r w:rsidR="006E210A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о гражданской службе, трудовым законодательством.</w:t>
      </w:r>
    </w:p>
    <w:p w:rsidR="000D7D5E" w:rsidRPr="00B35D03" w:rsidRDefault="000D7D5E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806E2B" w:rsidRPr="00B35D03" w:rsidRDefault="00806E2B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 Права</w:t>
      </w:r>
    </w:p>
    <w:p w:rsidR="00806E2B" w:rsidRPr="00B35D03" w:rsidRDefault="00806E2B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6E2B" w:rsidRPr="00B35D03" w:rsidRDefault="00806E2B" w:rsidP="00B35D0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4.1. Основные права </w:t>
      </w:r>
      <w:r w:rsidR="008C664E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ведущего специалиста - эксперта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регулируются статьей 14 Федерального закона от 27.07.2004 № 79-ФЗ «О государственной гражданской службе Российской Федерации» (с последующими изменениями).</w:t>
      </w:r>
    </w:p>
    <w:p w:rsidR="00806E2B" w:rsidRPr="00B35D03" w:rsidRDefault="00806E2B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4.2. Для надлежащего исполнения должностных обязанностей </w:t>
      </w:r>
      <w:r w:rsidR="008C664E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ведущий специалист - эксперт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также имеет право:</w:t>
      </w:r>
    </w:p>
    <w:p w:rsidR="008C664E" w:rsidRPr="00B35D03" w:rsidRDefault="008C664E" w:rsidP="00B35D03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принятие решения в соответствии с должностными обязанностями;</w:t>
      </w:r>
    </w:p>
    <w:p w:rsidR="008C664E" w:rsidRPr="00B35D03" w:rsidRDefault="008C664E" w:rsidP="00B35D03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переписку с федеральными органами исполнительной власти, государственными органами субъектов Российской Федерации, органами местного самоуправления, а также организациями в соответствии с действующим законодательством и т.д.;</w:t>
      </w:r>
    </w:p>
    <w:p w:rsidR="008C664E" w:rsidRPr="00B35D03" w:rsidRDefault="008C664E" w:rsidP="00B35D03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обращение к начальнику отдела с предложением о соверш</w:t>
      </w:r>
      <w:r w:rsidR="00881B5C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енствовании деятельности отдела, улучшение организации труда;</w:t>
      </w:r>
    </w:p>
    <w:p w:rsidR="008C664E" w:rsidRPr="00B35D03" w:rsidRDefault="008C664E" w:rsidP="00B35D03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</w:t>
      </w:r>
    </w:p>
    <w:p w:rsidR="008C664E" w:rsidRPr="00B35D03" w:rsidRDefault="008C664E" w:rsidP="00B35D03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обращение по вопросам своей служебной деятельности к вышестоящему руководству;</w:t>
      </w:r>
    </w:p>
    <w:p w:rsidR="008C664E" w:rsidRPr="00B35D03" w:rsidRDefault="008C664E" w:rsidP="00B35D03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8C664E" w:rsidRPr="00B35D03" w:rsidRDefault="008C664E" w:rsidP="00B35D03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реализацию иных прав, установленных законодательством Российской Федерации и Пензенской области.</w:t>
      </w:r>
    </w:p>
    <w:p w:rsidR="00881B5C" w:rsidRPr="00B35D03" w:rsidRDefault="00881B5C" w:rsidP="00B35D0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6E2B" w:rsidRPr="00B35D03" w:rsidRDefault="00806E2B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 Ответственность</w:t>
      </w:r>
    </w:p>
    <w:p w:rsidR="00806E2B" w:rsidRPr="00B35D03" w:rsidRDefault="00806E2B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E2B" w:rsidRPr="00B35D03" w:rsidRDefault="008C664E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Ведущий специалист - эксперт</w:t>
      </w:r>
      <w:r w:rsidR="00806E2B"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несет установленную законодательством ответственность:</w:t>
      </w:r>
    </w:p>
    <w:p w:rsidR="00806E2B" w:rsidRPr="00B35D03" w:rsidRDefault="00806E2B" w:rsidP="00B35D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5.1. Дисциплинарную ответственность </w:t>
      </w:r>
      <w:proofErr w:type="gramStart"/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806E2B" w:rsidRPr="00B35D03" w:rsidRDefault="00806E2B" w:rsidP="00B35D03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неисполнение или ненадлежащее исполнение возложенных на него должностных обязанностей;</w:t>
      </w:r>
    </w:p>
    <w:p w:rsidR="00806E2B" w:rsidRPr="00B35D03" w:rsidRDefault="00806E2B" w:rsidP="00B35D03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законодательства о государственной гражданской службе и трудового законодательства;</w:t>
      </w:r>
    </w:p>
    <w:p w:rsidR="00806E2B" w:rsidRPr="00B35D03" w:rsidRDefault="00806E2B" w:rsidP="00B35D03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невыполнение поручений руководителя;</w:t>
      </w:r>
    </w:p>
    <w:p w:rsidR="00806E2B" w:rsidRPr="00B35D03" w:rsidRDefault="00806E2B" w:rsidP="00B35D03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непредставление или несвоевременное представление запрашиваемой информации;</w:t>
      </w:r>
    </w:p>
    <w:p w:rsidR="00806E2B" w:rsidRPr="00B35D03" w:rsidRDefault="00806E2B" w:rsidP="00B35D03">
      <w:pPr>
        <w:widowControl w:val="0"/>
        <w:numPr>
          <w:ilvl w:val="0"/>
          <w:numId w:val="1"/>
        </w:numPr>
        <w:tabs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ограничений, связанных с государственной гражданской службой;</w:t>
      </w:r>
    </w:p>
    <w:p w:rsidR="00806E2B" w:rsidRPr="00B35D03" w:rsidRDefault="00806E2B" w:rsidP="00B35D03">
      <w:pPr>
        <w:widowControl w:val="0"/>
        <w:numPr>
          <w:ilvl w:val="0"/>
          <w:numId w:val="1"/>
        </w:numPr>
        <w:tabs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запретов, связанных с государственной гражданской службой;</w:t>
      </w:r>
    </w:p>
    <w:p w:rsidR="00806E2B" w:rsidRPr="00B35D03" w:rsidRDefault="00806E2B" w:rsidP="00B35D03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требований к служебному поведению;</w:t>
      </w:r>
    </w:p>
    <w:p w:rsidR="000D7D5E" w:rsidRPr="00B35D03" w:rsidRDefault="000D7D5E" w:rsidP="00B35D03">
      <w:pPr>
        <w:widowControl w:val="0"/>
        <w:numPr>
          <w:ilvl w:val="0"/>
          <w:numId w:val="1"/>
        </w:numPr>
        <w:tabs>
          <w:tab w:val="left" w:pos="993"/>
          <w:tab w:val="num" w:pos="142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установленных действующим законодательством Российской Федерации требований информационной безопасности и требований о защите персональных данных;</w:t>
      </w:r>
    </w:p>
    <w:p w:rsidR="00806E2B" w:rsidRPr="00B35D03" w:rsidRDefault="008C664E" w:rsidP="00B35D03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несвоевременное выполнение заданий, приказов, распоряжений и </w:t>
      </w:r>
      <w:proofErr w:type="gramStart"/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поручений</w:t>
      </w:r>
      <w:proofErr w:type="gramEnd"/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вышестоящих в порядке подчиненности руководителей, за исключением незаконных;</w:t>
      </w:r>
    </w:p>
    <w:p w:rsidR="008C664E" w:rsidRPr="00B35D03" w:rsidRDefault="008C664E" w:rsidP="00B35D03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несвоевременное рассмотрение в пределах своей компетенции, обращений граждан и общественных объединений, а также учреждений и организаций, государственных органов и органов местного самоуправления;</w:t>
      </w:r>
    </w:p>
    <w:p w:rsidR="009A4338" w:rsidRPr="00B35D03" w:rsidRDefault="009A4338" w:rsidP="00B35D03">
      <w:pPr>
        <w:widowControl w:val="0"/>
        <w:numPr>
          <w:ilvl w:val="0"/>
          <w:numId w:val="9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Calibri" w:hAnsi="Times New Roman" w:cs="Times New Roman"/>
          <w:sz w:val="26"/>
          <w:szCs w:val="26"/>
        </w:rPr>
        <w:t>использование в целях, не связанных с исполнением должностных обязанностей, находящегося в его распоряжении государственного имущества, в том числе ресурсов информационно-телекоммуникационной сети «Интернет»;</w:t>
      </w:r>
    </w:p>
    <w:p w:rsidR="008C664E" w:rsidRPr="00B35D03" w:rsidRDefault="00656135" w:rsidP="00B35D03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 нарушения положений настоящего должностного регламента.</w:t>
      </w:r>
    </w:p>
    <w:p w:rsidR="00806E2B" w:rsidRPr="00B35D03" w:rsidRDefault="00806E2B" w:rsidP="00B35D03">
      <w:pPr>
        <w:widowControl w:val="0"/>
        <w:tabs>
          <w:tab w:val="num" w:pos="142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5.2. Административную ответственность в соответствии с действующим законодательством об административных правонарушениях.</w:t>
      </w:r>
    </w:p>
    <w:p w:rsidR="00806E2B" w:rsidRPr="00B35D03" w:rsidRDefault="00806E2B" w:rsidP="00B35D03">
      <w:pPr>
        <w:widowControl w:val="0"/>
        <w:tabs>
          <w:tab w:val="num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D03">
        <w:rPr>
          <w:rFonts w:ascii="Times New Roman" w:eastAsia="Times New Roman" w:hAnsi="Times New Roman" w:cs="Times New Roman"/>
          <w:sz w:val="26"/>
          <w:szCs w:val="26"/>
          <w:lang w:eastAsia="ru-RU"/>
        </w:rPr>
        <w:t>5.3. Материальную ответственность в соответствии с действующим трудовым законодательством.</w:t>
      </w:r>
    </w:p>
    <w:p w:rsidR="0038756E" w:rsidRDefault="0038756E" w:rsidP="00B444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F0668B" w:rsidRPr="00B4446E" w:rsidRDefault="00F0668B" w:rsidP="00B444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bookmarkStart w:id="0" w:name="_GoBack"/>
      <w:bookmarkEnd w:id="0"/>
    </w:p>
    <w:sectPr w:rsidR="00F0668B" w:rsidRPr="00B4446E" w:rsidSect="00881B5C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A64" w:rsidRDefault="009F4A64" w:rsidP="00806E2B">
      <w:pPr>
        <w:spacing w:after="0" w:line="240" w:lineRule="auto"/>
      </w:pPr>
      <w:r>
        <w:separator/>
      </w:r>
    </w:p>
  </w:endnote>
  <w:endnote w:type="continuationSeparator" w:id="0">
    <w:p w:rsidR="009F4A64" w:rsidRDefault="009F4A64" w:rsidP="00806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A64" w:rsidRDefault="009F4A64" w:rsidP="00806E2B">
      <w:pPr>
        <w:spacing w:after="0" w:line="240" w:lineRule="auto"/>
      </w:pPr>
      <w:r>
        <w:separator/>
      </w:r>
    </w:p>
  </w:footnote>
  <w:footnote w:type="continuationSeparator" w:id="0">
    <w:p w:rsidR="009F4A64" w:rsidRDefault="009F4A64" w:rsidP="00806E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E64B2"/>
    <w:multiLevelType w:val="hybridMultilevel"/>
    <w:tmpl w:val="84E0E968"/>
    <w:lvl w:ilvl="0" w:tplc="DF208B7C">
      <w:start w:val="1"/>
      <w:numFmt w:val="bullet"/>
      <w:suff w:val="space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8860D78"/>
    <w:multiLevelType w:val="multilevel"/>
    <w:tmpl w:val="C30ADEBC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20C26481"/>
    <w:multiLevelType w:val="hybridMultilevel"/>
    <w:tmpl w:val="FF064810"/>
    <w:lvl w:ilvl="0" w:tplc="043CB80A">
      <w:start w:val="1"/>
      <w:numFmt w:val="decimal"/>
      <w:suff w:val="space"/>
      <w:lvlText w:val="3.%1."/>
      <w:lvlJc w:val="left"/>
      <w:pPr>
        <w:ind w:left="568" w:firstLine="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B52937"/>
    <w:multiLevelType w:val="hybridMultilevel"/>
    <w:tmpl w:val="C1C2AFF2"/>
    <w:lvl w:ilvl="0" w:tplc="48520A00">
      <w:start w:val="1"/>
      <w:numFmt w:val="bullet"/>
      <w:lvlText w:val="-"/>
      <w:lvlJc w:val="left"/>
      <w:pPr>
        <w:ind w:left="234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354DB"/>
    <w:multiLevelType w:val="hybridMultilevel"/>
    <w:tmpl w:val="B0CAE422"/>
    <w:lvl w:ilvl="0" w:tplc="AEE6593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5730CA1"/>
    <w:multiLevelType w:val="multilevel"/>
    <w:tmpl w:val="C30ADEBC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>
    <w:nsid w:val="53E1282B"/>
    <w:multiLevelType w:val="hybridMultilevel"/>
    <w:tmpl w:val="561CF218"/>
    <w:lvl w:ilvl="0" w:tplc="48520A00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>
    <w:nsid w:val="5F3F4871"/>
    <w:multiLevelType w:val="hybridMultilevel"/>
    <w:tmpl w:val="BC220488"/>
    <w:lvl w:ilvl="0" w:tplc="48520A00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E9B"/>
    <w:rsid w:val="0002349D"/>
    <w:rsid w:val="00037130"/>
    <w:rsid w:val="00047010"/>
    <w:rsid w:val="00081DFE"/>
    <w:rsid w:val="00084637"/>
    <w:rsid w:val="00096BD5"/>
    <w:rsid w:val="000A14BA"/>
    <w:rsid w:val="000A3F14"/>
    <w:rsid w:val="000B0A1F"/>
    <w:rsid w:val="000D7D5E"/>
    <w:rsid w:val="000F319A"/>
    <w:rsid w:val="001133B0"/>
    <w:rsid w:val="00115C70"/>
    <w:rsid w:val="001309DF"/>
    <w:rsid w:val="00136B3C"/>
    <w:rsid w:val="0014187A"/>
    <w:rsid w:val="00152757"/>
    <w:rsid w:val="00155C33"/>
    <w:rsid w:val="00156F30"/>
    <w:rsid w:val="00164641"/>
    <w:rsid w:val="0016635C"/>
    <w:rsid w:val="0018380E"/>
    <w:rsid w:val="001875AF"/>
    <w:rsid w:val="001A0471"/>
    <w:rsid w:val="001A0B8B"/>
    <w:rsid w:val="001A1243"/>
    <w:rsid w:val="001C7454"/>
    <w:rsid w:val="002304F7"/>
    <w:rsid w:val="00242400"/>
    <w:rsid w:val="00245408"/>
    <w:rsid w:val="00263F6F"/>
    <w:rsid w:val="00270374"/>
    <w:rsid w:val="002A1845"/>
    <w:rsid w:val="002C6187"/>
    <w:rsid w:val="002D3BBA"/>
    <w:rsid w:val="002E6C94"/>
    <w:rsid w:val="00304E76"/>
    <w:rsid w:val="00305BDB"/>
    <w:rsid w:val="00310A13"/>
    <w:rsid w:val="003155B2"/>
    <w:rsid w:val="0032164B"/>
    <w:rsid w:val="0035679B"/>
    <w:rsid w:val="00365B0F"/>
    <w:rsid w:val="003714EE"/>
    <w:rsid w:val="00374AA0"/>
    <w:rsid w:val="0037755B"/>
    <w:rsid w:val="0038756E"/>
    <w:rsid w:val="003904FD"/>
    <w:rsid w:val="0039522E"/>
    <w:rsid w:val="003C01BF"/>
    <w:rsid w:val="003C141F"/>
    <w:rsid w:val="003D441A"/>
    <w:rsid w:val="003F538E"/>
    <w:rsid w:val="00402CDA"/>
    <w:rsid w:val="00441161"/>
    <w:rsid w:val="00457E24"/>
    <w:rsid w:val="004645B9"/>
    <w:rsid w:val="00466A0D"/>
    <w:rsid w:val="00494648"/>
    <w:rsid w:val="004A383C"/>
    <w:rsid w:val="004B018F"/>
    <w:rsid w:val="004B7A2A"/>
    <w:rsid w:val="004C45B2"/>
    <w:rsid w:val="004D39F3"/>
    <w:rsid w:val="004E0275"/>
    <w:rsid w:val="004E5248"/>
    <w:rsid w:val="004E540B"/>
    <w:rsid w:val="004F425A"/>
    <w:rsid w:val="00513B43"/>
    <w:rsid w:val="00515083"/>
    <w:rsid w:val="00543D03"/>
    <w:rsid w:val="00563EDA"/>
    <w:rsid w:val="0056430C"/>
    <w:rsid w:val="005777C9"/>
    <w:rsid w:val="00584FD5"/>
    <w:rsid w:val="005A5D1D"/>
    <w:rsid w:val="005C4071"/>
    <w:rsid w:val="005E477D"/>
    <w:rsid w:val="005F08C6"/>
    <w:rsid w:val="005F7010"/>
    <w:rsid w:val="00606B79"/>
    <w:rsid w:val="00615DB3"/>
    <w:rsid w:val="00656135"/>
    <w:rsid w:val="006621AC"/>
    <w:rsid w:val="00662CAD"/>
    <w:rsid w:val="00665720"/>
    <w:rsid w:val="00666D2D"/>
    <w:rsid w:val="006720FC"/>
    <w:rsid w:val="00691AD3"/>
    <w:rsid w:val="006B607A"/>
    <w:rsid w:val="006E210A"/>
    <w:rsid w:val="0070102B"/>
    <w:rsid w:val="00705BED"/>
    <w:rsid w:val="007129BB"/>
    <w:rsid w:val="007218D3"/>
    <w:rsid w:val="007248D0"/>
    <w:rsid w:val="00732777"/>
    <w:rsid w:val="00733EBD"/>
    <w:rsid w:val="00742DCB"/>
    <w:rsid w:val="007436BA"/>
    <w:rsid w:val="0074407D"/>
    <w:rsid w:val="00746E92"/>
    <w:rsid w:val="007563EB"/>
    <w:rsid w:val="00762464"/>
    <w:rsid w:val="0076456A"/>
    <w:rsid w:val="00785B9A"/>
    <w:rsid w:val="00786784"/>
    <w:rsid w:val="00793E48"/>
    <w:rsid w:val="00796A95"/>
    <w:rsid w:val="007C09A2"/>
    <w:rsid w:val="007D0E72"/>
    <w:rsid w:val="007E6309"/>
    <w:rsid w:val="007E793D"/>
    <w:rsid w:val="00804E36"/>
    <w:rsid w:val="00806E2B"/>
    <w:rsid w:val="00826A7B"/>
    <w:rsid w:val="00831B4F"/>
    <w:rsid w:val="008326C4"/>
    <w:rsid w:val="00833EAF"/>
    <w:rsid w:val="00847806"/>
    <w:rsid w:val="00876960"/>
    <w:rsid w:val="00881B5C"/>
    <w:rsid w:val="008859DE"/>
    <w:rsid w:val="008C664E"/>
    <w:rsid w:val="008E4A89"/>
    <w:rsid w:val="008F1EFB"/>
    <w:rsid w:val="00907636"/>
    <w:rsid w:val="00925C62"/>
    <w:rsid w:val="00933608"/>
    <w:rsid w:val="00945183"/>
    <w:rsid w:val="00945300"/>
    <w:rsid w:val="009471BE"/>
    <w:rsid w:val="00957B7A"/>
    <w:rsid w:val="00962699"/>
    <w:rsid w:val="00966C4B"/>
    <w:rsid w:val="00966D2B"/>
    <w:rsid w:val="009670C4"/>
    <w:rsid w:val="00987988"/>
    <w:rsid w:val="009A0670"/>
    <w:rsid w:val="009A4338"/>
    <w:rsid w:val="009A567D"/>
    <w:rsid w:val="009B3B8B"/>
    <w:rsid w:val="009C1A4B"/>
    <w:rsid w:val="009C22AE"/>
    <w:rsid w:val="009F067A"/>
    <w:rsid w:val="009F4A64"/>
    <w:rsid w:val="00A25A74"/>
    <w:rsid w:val="00A27A04"/>
    <w:rsid w:val="00A42140"/>
    <w:rsid w:val="00A44343"/>
    <w:rsid w:val="00A44792"/>
    <w:rsid w:val="00A62CA9"/>
    <w:rsid w:val="00A745F2"/>
    <w:rsid w:val="00A74FD2"/>
    <w:rsid w:val="00A86AE4"/>
    <w:rsid w:val="00AA03B4"/>
    <w:rsid w:val="00AB5A39"/>
    <w:rsid w:val="00AC4AB6"/>
    <w:rsid w:val="00AE66EC"/>
    <w:rsid w:val="00B12A3E"/>
    <w:rsid w:val="00B33D66"/>
    <w:rsid w:val="00B35D03"/>
    <w:rsid w:val="00B4446E"/>
    <w:rsid w:val="00B55F82"/>
    <w:rsid w:val="00B74549"/>
    <w:rsid w:val="00B91574"/>
    <w:rsid w:val="00B948FA"/>
    <w:rsid w:val="00B9674D"/>
    <w:rsid w:val="00BA0175"/>
    <w:rsid w:val="00BB3089"/>
    <w:rsid w:val="00BC1EB6"/>
    <w:rsid w:val="00BD33B9"/>
    <w:rsid w:val="00BE740D"/>
    <w:rsid w:val="00BF059F"/>
    <w:rsid w:val="00BF0C69"/>
    <w:rsid w:val="00C00064"/>
    <w:rsid w:val="00C11152"/>
    <w:rsid w:val="00C26FC9"/>
    <w:rsid w:val="00C45B4E"/>
    <w:rsid w:val="00C74453"/>
    <w:rsid w:val="00C83A2A"/>
    <w:rsid w:val="00C84457"/>
    <w:rsid w:val="00C93522"/>
    <w:rsid w:val="00CA5430"/>
    <w:rsid w:val="00CC5596"/>
    <w:rsid w:val="00CC6C85"/>
    <w:rsid w:val="00CD73F5"/>
    <w:rsid w:val="00D214D0"/>
    <w:rsid w:val="00D327A5"/>
    <w:rsid w:val="00D338D3"/>
    <w:rsid w:val="00D40921"/>
    <w:rsid w:val="00D86DC2"/>
    <w:rsid w:val="00D9393C"/>
    <w:rsid w:val="00DA58F7"/>
    <w:rsid w:val="00DE64E8"/>
    <w:rsid w:val="00DF7E11"/>
    <w:rsid w:val="00E12F6D"/>
    <w:rsid w:val="00E26172"/>
    <w:rsid w:val="00E26E9B"/>
    <w:rsid w:val="00E4250F"/>
    <w:rsid w:val="00E47E63"/>
    <w:rsid w:val="00E52E44"/>
    <w:rsid w:val="00E61910"/>
    <w:rsid w:val="00E715B2"/>
    <w:rsid w:val="00E82A18"/>
    <w:rsid w:val="00E83179"/>
    <w:rsid w:val="00E96FFC"/>
    <w:rsid w:val="00E97A04"/>
    <w:rsid w:val="00EB2E5E"/>
    <w:rsid w:val="00EB42EE"/>
    <w:rsid w:val="00EC116A"/>
    <w:rsid w:val="00EC7194"/>
    <w:rsid w:val="00EE04DC"/>
    <w:rsid w:val="00EE7D1A"/>
    <w:rsid w:val="00F01A04"/>
    <w:rsid w:val="00F02E0F"/>
    <w:rsid w:val="00F0668B"/>
    <w:rsid w:val="00F1109B"/>
    <w:rsid w:val="00F36553"/>
    <w:rsid w:val="00F512BD"/>
    <w:rsid w:val="00F629B7"/>
    <w:rsid w:val="00F6420E"/>
    <w:rsid w:val="00F9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806E2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806E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806E2B"/>
    <w:rPr>
      <w:vertAlign w:val="superscript"/>
    </w:rPr>
  </w:style>
  <w:style w:type="numbering" w:customStyle="1" w:styleId="1">
    <w:name w:val="Нет списка1"/>
    <w:next w:val="a2"/>
    <w:uiPriority w:val="99"/>
    <w:semiHidden/>
    <w:unhideWhenUsed/>
    <w:rsid w:val="004E540B"/>
  </w:style>
  <w:style w:type="paragraph" w:styleId="a6">
    <w:name w:val="header"/>
    <w:basedOn w:val="a"/>
    <w:link w:val="a7"/>
    <w:rsid w:val="004E540B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rsid w:val="004E54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rsid w:val="004E540B"/>
  </w:style>
  <w:style w:type="paragraph" w:styleId="3">
    <w:name w:val="Body Text 3"/>
    <w:basedOn w:val="a"/>
    <w:link w:val="30"/>
    <w:rsid w:val="004E540B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4E540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9">
    <w:name w:val="List Paragraph"/>
    <w:basedOn w:val="a"/>
    <w:link w:val="aa"/>
    <w:uiPriority w:val="34"/>
    <w:qFormat/>
    <w:rsid w:val="004E540B"/>
    <w:pPr>
      <w:ind w:left="720"/>
      <w:contextualSpacing/>
      <w:jc w:val="both"/>
    </w:pPr>
    <w:rPr>
      <w:rFonts w:ascii="Calibri" w:eastAsia="Calibri" w:hAnsi="Calibri" w:cs="Times New Roman"/>
      <w:lang w:val="x-none"/>
    </w:rPr>
  </w:style>
  <w:style w:type="character" w:customStyle="1" w:styleId="Doc-">
    <w:name w:val="Doc-Т внутри нумерации Знак"/>
    <w:link w:val="Doc-0"/>
    <w:uiPriority w:val="99"/>
    <w:locked/>
    <w:rsid w:val="004E540B"/>
  </w:style>
  <w:style w:type="paragraph" w:customStyle="1" w:styleId="Doc-0">
    <w:name w:val="Doc-Т внутри нумерации"/>
    <w:basedOn w:val="a"/>
    <w:link w:val="Doc-"/>
    <w:uiPriority w:val="99"/>
    <w:rsid w:val="004E540B"/>
    <w:pPr>
      <w:spacing w:after="0" w:line="360" w:lineRule="auto"/>
      <w:ind w:left="720" w:firstLine="709"/>
      <w:jc w:val="both"/>
    </w:pPr>
  </w:style>
  <w:style w:type="character" w:customStyle="1" w:styleId="aa">
    <w:name w:val="Абзац списка Знак"/>
    <w:link w:val="a9"/>
    <w:uiPriority w:val="34"/>
    <w:locked/>
    <w:rsid w:val="004E540B"/>
    <w:rPr>
      <w:rFonts w:ascii="Calibri" w:eastAsia="Calibri" w:hAnsi="Calibri" w:cs="Times New Roman"/>
      <w:lang w:val="x-none"/>
    </w:rPr>
  </w:style>
  <w:style w:type="paragraph" w:customStyle="1" w:styleId="10">
    <w:name w:val="Абзац списка1"/>
    <w:basedOn w:val="a"/>
    <w:rsid w:val="004E540B"/>
    <w:pPr>
      <w:ind w:left="720"/>
      <w:contextualSpacing/>
    </w:pPr>
    <w:rPr>
      <w:rFonts w:ascii="Calibri" w:eastAsia="Times New Roman" w:hAnsi="Calibri" w:cs="Times New Roman"/>
    </w:rPr>
  </w:style>
  <w:style w:type="character" w:styleId="ab">
    <w:name w:val="Hyperlink"/>
    <w:uiPriority w:val="99"/>
    <w:rsid w:val="003D441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806E2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806E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806E2B"/>
    <w:rPr>
      <w:vertAlign w:val="superscript"/>
    </w:rPr>
  </w:style>
  <w:style w:type="numbering" w:customStyle="1" w:styleId="1">
    <w:name w:val="Нет списка1"/>
    <w:next w:val="a2"/>
    <w:uiPriority w:val="99"/>
    <w:semiHidden/>
    <w:unhideWhenUsed/>
    <w:rsid w:val="004E540B"/>
  </w:style>
  <w:style w:type="paragraph" w:styleId="a6">
    <w:name w:val="header"/>
    <w:basedOn w:val="a"/>
    <w:link w:val="a7"/>
    <w:rsid w:val="004E540B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rsid w:val="004E54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rsid w:val="004E540B"/>
  </w:style>
  <w:style w:type="paragraph" w:styleId="3">
    <w:name w:val="Body Text 3"/>
    <w:basedOn w:val="a"/>
    <w:link w:val="30"/>
    <w:rsid w:val="004E540B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4E540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9">
    <w:name w:val="List Paragraph"/>
    <w:basedOn w:val="a"/>
    <w:link w:val="aa"/>
    <w:uiPriority w:val="34"/>
    <w:qFormat/>
    <w:rsid w:val="004E540B"/>
    <w:pPr>
      <w:ind w:left="720"/>
      <w:contextualSpacing/>
      <w:jc w:val="both"/>
    </w:pPr>
    <w:rPr>
      <w:rFonts w:ascii="Calibri" w:eastAsia="Calibri" w:hAnsi="Calibri" w:cs="Times New Roman"/>
      <w:lang w:val="x-none"/>
    </w:rPr>
  </w:style>
  <w:style w:type="character" w:customStyle="1" w:styleId="Doc-">
    <w:name w:val="Doc-Т внутри нумерации Знак"/>
    <w:link w:val="Doc-0"/>
    <w:uiPriority w:val="99"/>
    <w:locked/>
    <w:rsid w:val="004E540B"/>
  </w:style>
  <w:style w:type="paragraph" w:customStyle="1" w:styleId="Doc-0">
    <w:name w:val="Doc-Т внутри нумерации"/>
    <w:basedOn w:val="a"/>
    <w:link w:val="Doc-"/>
    <w:uiPriority w:val="99"/>
    <w:rsid w:val="004E540B"/>
    <w:pPr>
      <w:spacing w:after="0" w:line="360" w:lineRule="auto"/>
      <w:ind w:left="720" w:firstLine="709"/>
      <w:jc w:val="both"/>
    </w:pPr>
  </w:style>
  <w:style w:type="character" w:customStyle="1" w:styleId="aa">
    <w:name w:val="Абзац списка Знак"/>
    <w:link w:val="a9"/>
    <w:uiPriority w:val="34"/>
    <w:locked/>
    <w:rsid w:val="004E540B"/>
    <w:rPr>
      <w:rFonts w:ascii="Calibri" w:eastAsia="Calibri" w:hAnsi="Calibri" w:cs="Times New Roman"/>
      <w:lang w:val="x-none"/>
    </w:rPr>
  </w:style>
  <w:style w:type="paragraph" w:customStyle="1" w:styleId="10">
    <w:name w:val="Абзац списка1"/>
    <w:basedOn w:val="a"/>
    <w:rsid w:val="004E540B"/>
    <w:pPr>
      <w:ind w:left="720"/>
      <w:contextualSpacing/>
    </w:pPr>
    <w:rPr>
      <w:rFonts w:ascii="Calibri" w:eastAsia="Times New Roman" w:hAnsi="Calibri" w:cs="Times New Roman"/>
    </w:rPr>
  </w:style>
  <w:style w:type="character" w:styleId="ab">
    <w:name w:val="Hyperlink"/>
    <w:uiPriority w:val="99"/>
    <w:rsid w:val="003D44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9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avo.gov.ru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D30C6A7F8F9BBF92C437A88161C9C4FF56BA4C16B041D6D89C168DA27RC6D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D30C6A7F8F9BBF92C437A88161C9C4FF662ADC26A071D6D89C168DA27RC6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F4C5E-D68D-4ADE-9749-A0047405D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20</Pages>
  <Words>8714</Words>
  <Characters>49670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Макарова</dc:creator>
  <cp:lastModifiedBy>Татьяна Макарова</cp:lastModifiedBy>
  <cp:revision>47</cp:revision>
  <cp:lastPrinted>2018-05-16T08:31:00Z</cp:lastPrinted>
  <dcterms:created xsi:type="dcterms:W3CDTF">2017-08-01T05:45:00Z</dcterms:created>
  <dcterms:modified xsi:type="dcterms:W3CDTF">2018-10-18T13:20:00Z</dcterms:modified>
</cp:coreProperties>
</file>