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58CD" w:rsidRDefault="001E58CD" w:rsidP="001E58CD">
      <w:pPr>
        <w:jc w:val="center"/>
        <w:rPr>
          <w:sz w:val="30"/>
        </w:rPr>
      </w:pPr>
      <w:bookmarkStart w:id="0" w:name="_GoBack"/>
      <w:bookmarkEnd w:id="0"/>
      <w:r>
        <w:rPr>
          <w:noProof/>
          <w:sz w:val="30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2444115</wp:posOffset>
            </wp:positionH>
            <wp:positionV relativeFrom="paragraph">
              <wp:posOffset>70485</wp:posOffset>
            </wp:positionV>
            <wp:extent cx="720090" cy="952500"/>
            <wp:effectExtent l="19050" t="0" r="3810" b="0"/>
            <wp:wrapSquare wrapText="bothSides"/>
            <wp:docPr id="3" name="Рисунок 2" descr="Герб ППО (вектор) черна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 ППО (вектор) черная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E58CD" w:rsidRDefault="001E58CD" w:rsidP="001E58CD">
      <w:pPr>
        <w:rPr>
          <w:sz w:val="3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06"/>
      </w:tblGrid>
      <w:tr w:rsidR="00351B36" w:rsidTr="00EE1A1C">
        <w:trPr>
          <w:trHeight w:hRule="exact" w:val="397"/>
        </w:trPr>
        <w:tc>
          <w:tcPr>
            <w:tcW w:w="9606" w:type="dxa"/>
          </w:tcPr>
          <w:p w:rsidR="00351B36" w:rsidRDefault="00351B36" w:rsidP="00351B36">
            <w:pPr>
              <w:framePr w:wrap="around" w:vAnchor="page" w:hAnchor="page" w:x="1516" w:y="2791"/>
              <w:jc w:val="center"/>
              <w:rPr>
                <w:b/>
                <w:sz w:val="28"/>
              </w:rPr>
            </w:pPr>
          </w:p>
        </w:tc>
      </w:tr>
      <w:tr w:rsidR="00351B36" w:rsidTr="00EE1A1C">
        <w:tc>
          <w:tcPr>
            <w:tcW w:w="9606" w:type="dxa"/>
          </w:tcPr>
          <w:p w:rsidR="00351B36" w:rsidRDefault="00351B36" w:rsidP="00351B36">
            <w:pPr>
              <w:framePr w:wrap="around" w:vAnchor="page" w:hAnchor="page" w:x="1516" w:y="279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УПРАВЛЕНИЕ ПО РАЗМЕЩЕНИЮ ГОСУДАРСТВЕННОГО ЗАКАЗА </w:t>
            </w:r>
          </w:p>
          <w:p w:rsidR="00351B36" w:rsidRDefault="00351B36" w:rsidP="00351B36">
            <w:pPr>
              <w:framePr w:wrap="around" w:vAnchor="page" w:hAnchor="page" w:x="1516" w:y="2791"/>
              <w:jc w:val="center"/>
              <w:rPr>
                <w:b/>
                <w:sz w:val="36"/>
              </w:rPr>
            </w:pPr>
            <w:r>
              <w:rPr>
                <w:b/>
                <w:sz w:val="28"/>
              </w:rPr>
              <w:t>ПЕНЗЕНСКОЙ  ОБЛАСТИ</w:t>
            </w:r>
          </w:p>
        </w:tc>
      </w:tr>
      <w:tr w:rsidR="00351B36" w:rsidTr="00EE1A1C">
        <w:trPr>
          <w:trHeight w:hRule="exact" w:val="397"/>
        </w:trPr>
        <w:tc>
          <w:tcPr>
            <w:tcW w:w="9606" w:type="dxa"/>
          </w:tcPr>
          <w:p w:rsidR="00351B36" w:rsidRDefault="00351B36" w:rsidP="00351B36">
            <w:pPr>
              <w:framePr w:wrap="around" w:vAnchor="page" w:hAnchor="page" w:x="1516" w:y="2791"/>
              <w:jc w:val="both"/>
            </w:pPr>
          </w:p>
        </w:tc>
      </w:tr>
      <w:tr w:rsidR="00351B36" w:rsidTr="00EE1A1C">
        <w:tc>
          <w:tcPr>
            <w:tcW w:w="9606" w:type="dxa"/>
          </w:tcPr>
          <w:p w:rsidR="00351B36" w:rsidRDefault="00351B36" w:rsidP="00351B36">
            <w:pPr>
              <w:pStyle w:val="3"/>
              <w:framePr w:wrap="around" w:vAnchor="page" w:hAnchor="page" w:x="1516" w:y="2791"/>
            </w:pPr>
            <w:proofErr w:type="gramStart"/>
            <w:r>
              <w:t>П</w:t>
            </w:r>
            <w:proofErr w:type="gramEnd"/>
            <w:r>
              <w:t xml:space="preserve"> Р И К А З</w:t>
            </w:r>
          </w:p>
        </w:tc>
      </w:tr>
    </w:tbl>
    <w:p w:rsidR="001E58CD" w:rsidRDefault="001E58CD" w:rsidP="001E58CD"/>
    <w:tbl>
      <w:tblPr>
        <w:tblW w:w="9498" w:type="dxa"/>
        <w:tblInd w:w="-14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498"/>
      </w:tblGrid>
      <w:tr w:rsidR="001E58CD" w:rsidTr="00351B36">
        <w:trPr>
          <w:trHeight w:hRule="exact" w:val="1125"/>
        </w:trPr>
        <w:tc>
          <w:tcPr>
            <w:tcW w:w="9498" w:type="dxa"/>
            <w:vAlign w:val="center"/>
          </w:tcPr>
          <w:tbl>
            <w:tblPr>
              <w:tblpPr w:leftFromText="180" w:rightFromText="180" w:vertAnchor="text" w:horzAnchor="margin" w:tblpXSpec="center" w:tblpY="509"/>
              <w:tblOverlap w:val="never"/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84"/>
              <w:gridCol w:w="2835"/>
              <w:gridCol w:w="397"/>
              <w:gridCol w:w="1134"/>
            </w:tblGrid>
            <w:tr w:rsidR="001E58CD" w:rsidTr="00EE1A1C">
              <w:tc>
                <w:tcPr>
                  <w:tcW w:w="284" w:type="dxa"/>
                  <w:vAlign w:val="bottom"/>
                </w:tcPr>
                <w:p w:rsidR="001E58CD" w:rsidRDefault="001E58CD" w:rsidP="00EE1A1C">
                  <w:r>
                    <w:t>от</w:t>
                  </w:r>
                </w:p>
              </w:tc>
              <w:tc>
                <w:tcPr>
                  <w:tcW w:w="2835" w:type="dxa"/>
                  <w:tcBorders>
                    <w:bottom w:val="single" w:sz="6" w:space="0" w:color="auto"/>
                  </w:tcBorders>
                </w:tcPr>
                <w:p w:rsidR="001E58CD" w:rsidRDefault="00742E46" w:rsidP="00742E46">
                  <w:pPr>
                    <w:jc w:val="center"/>
                  </w:pPr>
                  <w:r>
                    <w:t>11</w:t>
                  </w:r>
                  <w:r w:rsidR="001E58CD">
                    <w:t xml:space="preserve"> </w:t>
                  </w:r>
                  <w:r>
                    <w:t>марта</w:t>
                  </w:r>
                  <w:r w:rsidR="001E58CD">
                    <w:t xml:space="preserve"> 2011 года</w:t>
                  </w:r>
                </w:p>
              </w:tc>
              <w:tc>
                <w:tcPr>
                  <w:tcW w:w="397" w:type="dxa"/>
                </w:tcPr>
                <w:p w:rsidR="001E58CD" w:rsidRDefault="001E58CD" w:rsidP="00EE1A1C">
                  <w:pPr>
                    <w:jc w:val="center"/>
                  </w:pPr>
                  <w:r>
                    <w:t xml:space="preserve">№  </w:t>
                  </w:r>
                </w:p>
              </w:tc>
              <w:tc>
                <w:tcPr>
                  <w:tcW w:w="1134" w:type="dxa"/>
                  <w:tcBorders>
                    <w:bottom w:val="single" w:sz="6" w:space="0" w:color="auto"/>
                  </w:tcBorders>
                </w:tcPr>
                <w:p w:rsidR="001E58CD" w:rsidRDefault="00742E46" w:rsidP="00EE1A1C">
                  <w:pPr>
                    <w:jc w:val="center"/>
                  </w:pPr>
                  <w:r>
                    <w:t>14</w:t>
                  </w:r>
                </w:p>
              </w:tc>
            </w:tr>
            <w:tr w:rsidR="001E58CD" w:rsidTr="00EE1A1C">
              <w:tc>
                <w:tcPr>
                  <w:tcW w:w="4650" w:type="dxa"/>
                  <w:gridSpan w:val="4"/>
                </w:tcPr>
                <w:p w:rsidR="001E58CD" w:rsidRDefault="001E58CD" w:rsidP="00EE1A1C">
                  <w:pPr>
                    <w:jc w:val="center"/>
                    <w:rPr>
                      <w:sz w:val="10"/>
                    </w:rPr>
                  </w:pPr>
                  <w:r>
                    <w:t xml:space="preserve"> </w:t>
                  </w:r>
                </w:p>
                <w:p w:rsidR="001E58CD" w:rsidRDefault="001E58CD" w:rsidP="00EE1A1C">
                  <w:pPr>
                    <w:jc w:val="center"/>
                  </w:pPr>
                  <w:r>
                    <w:t>г</w:t>
                  </w:r>
                  <w:proofErr w:type="gramStart"/>
                  <w:r>
                    <w:t>.П</w:t>
                  </w:r>
                  <w:proofErr w:type="gramEnd"/>
                  <w:r>
                    <w:t>енза</w:t>
                  </w:r>
                  <w:r>
                    <w:rPr>
                      <w:b/>
                    </w:rPr>
                    <w:t xml:space="preserve"> </w:t>
                  </w:r>
                </w:p>
              </w:tc>
            </w:tr>
          </w:tbl>
          <w:p w:rsidR="001E58CD" w:rsidRDefault="001E58CD" w:rsidP="00EE1A1C">
            <w:pPr>
              <w:pStyle w:val="3"/>
              <w:framePr w:wrap="around" w:vAnchor="page" w:hAnchor="page" w:x="1372" w:y="2575"/>
            </w:pPr>
          </w:p>
        </w:tc>
      </w:tr>
    </w:tbl>
    <w:p w:rsidR="001E58CD" w:rsidRDefault="001E58CD" w:rsidP="007A2DD8">
      <w:pPr>
        <w:pStyle w:val="1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p w:rsidR="00351B36" w:rsidRDefault="00351B36" w:rsidP="00351B36"/>
    <w:p w:rsidR="007A2DD8" w:rsidRPr="00707F51" w:rsidRDefault="007A2DD8" w:rsidP="007A2DD8">
      <w:pPr>
        <w:pStyle w:val="1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707F51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 внесении изменений в состав</w:t>
      </w:r>
      <w:r w:rsidRPr="00707F51">
        <w:rPr>
          <w:rFonts w:ascii="Times New Roman" w:hAnsi="Times New Roman" w:cs="Times New Roman"/>
          <w:sz w:val="28"/>
          <w:szCs w:val="28"/>
        </w:rPr>
        <w:t xml:space="preserve"> аттестационной комиссии Управления по размещению государственного заказа Пензенской области</w:t>
      </w:r>
    </w:p>
    <w:p w:rsidR="007A2DD8" w:rsidRPr="00707F51" w:rsidRDefault="007A2DD8" w:rsidP="007A2DD8">
      <w:pPr>
        <w:ind w:left="-567"/>
        <w:rPr>
          <w:sz w:val="28"/>
          <w:szCs w:val="28"/>
        </w:rPr>
      </w:pPr>
    </w:p>
    <w:p w:rsidR="007A2DD8" w:rsidRPr="00707F51" w:rsidRDefault="007A2DD8" w:rsidP="007A2DD8">
      <w:pPr>
        <w:ind w:left="-567" w:firstLine="567"/>
        <w:jc w:val="both"/>
        <w:rPr>
          <w:sz w:val="28"/>
          <w:szCs w:val="28"/>
        </w:rPr>
      </w:pPr>
      <w:proofErr w:type="gramStart"/>
      <w:r w:rsidRPr="00707F51">
        <w:rPr>
          <w:sz w:val="28"/>
          <w:szCs w:val="28"/>
        </w:rPr>
        <w:t>В соответствии с Федеральным законом о</w:t>
      </w:r>
      <w:r>
        <w:rPr>
          <w:sz w:val="28"/>
          <w:szCs w:val="28"/>
        </w:rPr>
        <w:t xml:space="preserve">т 27 июля </w:t>
      </w:r>
      <w:smartTag w:uri="urn:schemas-microsoft-com:office:smarttags" w:element="metricconverter">
        <w:smartTagPr>
          <w:attr w:name="ProductID" w:val="2004 г"/>
        </w:smartTagPr>
        <w:r>
          <w:rPr>
            <w:sz w:val="28"/>
            <w:szCs w:val="28"/>
          </w:rPr>
          <w:t>2004 г</w:t>
        </w:r>
      </w:smartTag>
      <w:r>
        <w:rPr>
          <w:sz w:val="28"/>
          <w:szCs w:val="28"/>
        </w:rPr>
        <w:t>. №</w:t>
      </w:r>
      <w:r w:rsidRPr="00707F51">
        <w:rPr>
          <w:sz w:val="28"/>
          <w:szCs w:val="28"/>
        </w:rPr>
        <w:t xml:space="preserve"> 79-ФЗ </w:t>
      </w:r>
      <w:r>
        <w:rPr>
          <w:sz w:val="28"/>
          <w:szCs w:val="28"/>
        </w:rPr>
        <w:t>«</w:t>
      </w:r>
      <w:r w:rsidRPr="00707F51">
        <w:rPr>
          <w:sz w:val="28"/>
          <w:szCs w:val="28"/>
        </w:rPr>
        <w:t>О государственной гражданс</w:t>
      </w:r>
      <w:r>
        <w:rPr>
          <w:sz w:val="28"/>
          <w:szCs w:val="28"/>
        </w:rPr>
        <w:t>кой службе Российской Федерации»</w:t>
      </w:r>
      <w:r w:rsidRPr="00707F51">
        <w:rPr>
          <w:sz w:val="28"/>
          <w:szCs w:val="28"/>
        </w:rPr>
        <w:t xml:space="preserve"> и указами Президента Российской </w:t>
      </w:r>
      <w:r>
        <w:rPr>
          <w:sz w:val="28"/>
          <w:szCs w:val="28"/>
        </w:rPr>
        <w:t xml:space="preserve">Федерации от 1 февраля </w:t>
      </w:r>
      <w:smartTag w:uri="urn:schemas-microsoft-com:office:smarttags" w:element="metricconverter">
        <w:smartTagPr>
          <w:attr w:name="ProductID" w:val="2005 г"/>
        </w:smartTagPr>
        <w:r>
          <w:rPr>
            <w:sz w:val="28"/>
            <w:szCs w:val="28"/>
          </w:rPr>
          <w:t>2005 г</w:t>
        </w:r>
      </w:smartTag>
      <w:r>
        <w:rPr>
          <w:sz w:val="28"/>
          <w:szCs w:val="28"/>
        </w:rPr>
        <w:t>. №</w:t>
      </w:r>
      <w:r w:rsidRPr="00707F51">
        <w:rPr>
          <w:sz w:val="28"/>
          <w:szCs w:val="28"/>
        </w:rPr>
        <w:t xml:space="preserve"> 110 </w:t>
      </w:r>
      <w:r>
        <w:rPr>
          <w:sz w:val="28"/>
          <w:szCs w:val="28"/>
        </w:rPr>
        <w:t>«</w:t>
      </w:r>
      <w:r w:rsidRPr="00707F51">
        <w:rPr>
          <w:sz w:val="28"/>
          <w:szCs w:val="28"/>
        </w:rPr>
        <w:t>О проведении аттестации государственных граждански</w:t>
      </w:r>
      <w:r>
        <w:rPr>
          <w:sz w:val="28"/>
          <w:szCs w:val="28"/>
        </w:rPr>
        <w:t>х служащих Российской Федерации»</w:t>
      </w:r>
      <w:r w:rsidRPr="00707F51">
        <w:rPr>
          <w:sz w:val="28"/>
          <w:szCs w:val="28"/>
        </w:rPr>
        <w:t xml:space="preserve"> и от 1 февраля </w:t>
      </w:r>
      <w:smartTag w:uri="urn:schemas-microsoft-com:office:smarttags" w:element="metricconverter">
        <w:smartTagPr>
          <w:attr w:name="ProductID" w:val="2005 г"/>
        </w:smartTagPr>
        <w:r w:rsidRPr="00707F51">
          <w:rPr>
            <w:sz w:val="28"/>
            <w:szCs w:val="28"/>
          </w:rPr>
          <w:t>2005 г</w:t>
        </w:r>
      </w:smartTag>
      <w:r w:rsidRPr="00707F51">
        <w:rPr>
          <w:sz w:val="28"/>
          <w:szCs w:val="28"/>
        </w:rPr>
        <w:t xml:space="preserve">. </w:t>
      </w:r>
      <w:r>
        <w:rPr>
          <w:sz w:val="28"/>
          <w:szCs w:val="28"/>
        </w:rPr>
        <w:t>№</w:t>
      </w:r>
      <w:r w:rsidRPr="00707F51">
        <w:rPr>
          <w:sz w:val="28"/>
          <w:szCs w:val="28"/>
        </w:rPr>
        <w:t xml:space="preserve"> 111 </w:t>
      </w:r>
      <w:r>
        <w:rPr>
          <w:sz w:val="28"/>
          <w:szCs w:val="28"/>
        </w:rPr>
        <w:t>«</w:t>
      </w:r>
      <w:r w:rsidRPr="00707F51">
        <w:rPr>
          <w:sz w:val="28"/>
          <w:szCs w:val="28"/>
        </w:rPr>
        <w:t>О порядке сдачи квалификационного экзамена государственными гражданскими служащими Российской Федерации и оценки их знаний, навыков и умений</w:t>
      </w:r>
      <w:proofErr w:type="gramEnd"/>
      <w:r w:rsidRPr="00707F51">
        <w:rPr>
          <w:sz w:val="28"/>
          <w:szCs w:val="28"/>
        </w:rPr>
        <w:t xml:space="preserve"> (профессионального уровня)</w:t>
      </w:r>
      <w:r>
        <w:rPr>
          <w:sz w:val="28"/>
          <w:szCs w:val="28"/>
        </w:rPr>
        <w:t>»</w:t>
      </w:r>
      <w:r w:rsidRPr="00707F51">
        <w:rPr>
          <w:sz w:val="28"/>
          <w:szCs w:val="28"/>
        </w:rPr>
        <w:t xml:space="preserve"> </w:t>
      </w:r>
      <w:proofErr w:type="gramStart"/>
      <w:r w:rsidRPr="00707F51">
        <w:rPr>
          <w:b/>
          <w:sz w:val="28"/>
          <w:szCs w:val="28"/>
        </w:rPr>
        <w:t>п</w:t>
      </w:r>
      <w:proofErr w:type="gramEnd"/>
      <w:r w:rsidRPr="00707F51">
        <w:rPr>
          <w:b/>
          <w:sz w:val="28"/>
          <w:szCs w:val="28"/>
        </w:rPr>
        <w:t xml:space="preserve"> р и к а з ы в а ю:</w:t>
      </w:r>
    </w:p>
    <w:p w:rsidR="007A2DD8" w:rsidRPr="002D3557" w:rsidRDefault="007A2DD8" w:rsidP="007A2DD8">
      <w:pPr>
        <w:numPr>
          <w:ilvl w:val="0"/>
          <w:numId w:val="1"/>
        </w:numPr>
        <w:autoSpaceDE w:val="0"/>
        <w:autoSpaceDN w:val="0"/>
        <w:adjustRightInd w:val="0"/>
        <w:ind w:left="-567" w:firstLine="567"/>
        <w:jc w:val="both"/>
        <w:rPr>
          <w:sz w:val="28"/>
          <w:szCs w:val="28"/>
        </w:rPr>
      </w:pPr>
      <w:bookmarkStart w:id="1" w:name="sub_1"/>
      <w:r>
        <w:rPr>
          <w:sz w:val="28"/>
          <w:szCs w:val="28"/>
        </w:rPr>
        <w:t>Внести изменения в состав</w:t>
      </w:r>
      <w:r w:rsidRPr="002D3557">
        <w:rPr>
          <w:sz w:val="28"/>
          <w:szCs w:val="28"/>
        </w:rPr>
        <w:t xml:space="preserve"> аттестационн</w:t>
      </w:r>
      <w:r>
        <w:rPr>
          <w:sz w:val="28"/>
          <w:szCs w:val="28"/>
        </w:rPr>
        <w:t>ой</w:t>
      </w:r>
      <w:r w:rsidRPr="002D3557">
        <w:rPr>
          <w:sz w:val="28"/>
          <w:szCs w:val="28"/>
        </w:rPr>
        <w:t xml:space="preserve"> комисси</w:t>
      </w:r>
      <w:r>
        <w:rPr>
          <w:sz w:val="28"/>
          <w:szCs w:val="28"/>
        </w:rPr>
        <w:t>и</w:t>
      </w:r>
      <w:r w:rsidRPr="002D3557">
        <w:rPr>
          <w:sz w:val="28"/>
          <w:szCs w:val="28"/>
        </w:rPr>
        <w:t xml:space="preserve"> Управления по размещению государственного заказа Пензенской области (далее</w:t>
      </w:r>
      <w:r>
        <w:rPr>
          <w:sz w:val="28"/>
          <w:szCs w:val="28"/>
        </w:rPr>
        <w:t> </w:t>
      </w:r>
      <w:r w:rsidRPr="002D3557">
        <w:rPr>
          <w:sz w:val="28"/>
          <w:szCs w:val="28"/>
        </w:rPr>
        <w:t>-</w:t>
      </w:r>
      <w:r>
        <w:rPr>
          <w:sz w:val="28"/>
          <w:szCs w:val="28"/>
        </w:rPr>
        <w:t> </w:t>
      </w:r>
      <w:r w:rsidRPr="002D3557">
        <w:rPr>
          <w:sz w:val="28"/>
          <w:szCs w:val="28"/>
        </w:rPr>
        <w:t xml:space="preserve">аттестационная комиссия) </w:t>
      </w:r>
      <w:r>
        <w:rPr>
          <w:sz w:val="28"/>
          <w:szCs w:val="28"/>
        </w:rPr>
        <w:t>утвержденный приказом №</w:t>
      </w:r>
      <w:r w:rsidR="00742E46">
        <w:rPr>
          <w:sz w:val="28"/>
          <w:szCs w:val="28"/>
        </w:rPr>
        <w:t xml:space="preserve"> 5</w:t>
      </w:r>
      <w:r>
        <w:rPr>
          <w:sz w:val="28"/>
          <w:szCs w:val="28"/>
        </w:rPr>
        <w:t xml:space="preserve"> от </w:t>
      </w:r>
      <w:r w:rsidR="00742E46">
        <w:rPr>
          <w:sz w:val="28"/>
          <w:szCs w:val="28"/>
        </w:rPr>
        <w:t>31</w:t>
      </w:r>
      <w:r>
        <w:rPr>
          <w:sz w:val="28"/>
          <w:szCs w:val="28"/>
        </w:rPr>
        <w:t xml:space="preserve"> </w:t>
      </w:r>
      <w:r w:rsidR="00742E46">
        <w:rPr>
          <w:sz w:val="28"/>
          <w:szCs w:val="28"/>
        </w:rPr>
        <w:t>января</w:t>
      </w:r>
      <w:r>
        <w:rPr>
          <w:sz w:val="28"/>
          <w:szCs w:val="28"/>
        </w:rPr>
        <w:t xml:space="preserve"> 201</w:t>
      </w:r>
      <w:r w:rsidR="00742E46">
        <w:rPr>
          <w:sz w:val="28"/>
          <w:szCs w:val="28"/>
        </w:rPr>
        <w:t>1</w:t>
      </w:r>
      <w:r>
        <w:rPr>
          <w:sz w:val="28"/>
          <w:szCs w:val="28"/>
        </w:rPr>
        <w:t xml:space="preserve"> года</w:t>
      </w:r>
      <w:r w:rsidRPr="002D3557">
        <w:rPr>
          <w:sz w:val="28"/>
          <w:szCs w:val="28"/>
        </w:rPr>
        <w:t xml:space="preserve"> </w:t>
      </w:r>
      <w:r>
        <w:rPr>
          <w:sz w:val="28"/>
          <w:szCs w:val="28"/>
        </w:rPr>
        <w:t>согласно приложению.</w:t>
      </w:r>
    </w:p>
    <w:p w:rsidR="007A2DD8" w:rsidRPr="00707F51" w:rsidRDefault="007A2DD8" w:rsidP="007A2DD8">
      <w:pPr>
        <w:ind w:left="-567" w:firstLine="567"/>
        <w:jc w:val="both"/>
        <w:rPr>
          <w:sz w:val="28"/>
          <w:szCs w:val="28"/>
        </w:rPr>
      </w:pPr>
      <w:bookmarkStart w:id="2" w:name="sub_3"/>
      <w:bookmarkEnd w:id="1"/>
      <w:r>
        <w:rPr>
          <w:sz w:val="28"/>
          <w:szCs w:val="28"/>
        </w:rPr>
        <w:t>2</w:t>
      </w:r>
      <w:r w:rsidRPr="00707F51">
        <w:rPr>
          <w:sz w:val="28"/>
          <w:szCs w:val="28"/>
        </w:rPr>
        <w:t>.</w:t>
      </w:r>
      <w:bookmarkStart w:id="3" w:name="sub_4"/>
      <w:bookmarkEnd w:id="2"/>
      <w:r w:rsidRPr="00707F51">
        <w:rPr>
          <w:sz w:val="28"/>
          <w:szCs w:val="28"/>
        </w:rPr>
        <w:t xml:space="preserve"> </w:t>
      </w:r>
      <w:proofErr w:type="gramStart"/>
      <w:r w:rsidRPr="00707F51">
        <w:rPr>
          <w:sz w:val="28"/>
          <w:szCs w:val="28"/>
        </w:rPr>
        <w:t>Контроль за</w:t>
      </w:r>
      <w:proofErr w:type="gramEnd"/>
      <w:r w:rsidRPr="00707F51">
        <w:rPr>
          <w:sz w:val="28"/>
          <w:szCs w:val="28"/>
        </w:rPr>
        <w:t xml:space="preserve"> исполнением настоящего приказа оставляю за собой.</w:t>
      </w:r>
    </w:p>
    <w:bookmarkEnd w:id="3"/>
    <w:p w:rsidR="007A2DD8" w:rsidRDefault="007A2DD8" w:rsidP="007A2DD8">
      <w:pPr>
        <w:ind w:left="-567"/>
      </w:pPr>
    </w:p>
    <w:p w:rsidR="007A2DD8" w:rsidRDefault="007A2DD8" w:rsidP="007A2DD8">
      <w:pPr>
        <w:ind w:left="-567"/>
      </w:pPr>
    </w:p>
    <w:p w:rsidR="007A2DD8" w:rsidRDefault="007A2DD8" w:rsidP="007A2DD8">
      <w:pPr>
        <w:ind w:left="-567"/>
      </w:pPr>
    </w:p>
    <w:tbl>
      <w:tblPr>
        <w:tblW w:w="0" w:type="auto"/>
        <w:tblInd w:w="-459" w:type="dxa"/>
        <w:tblLook w:val="0000" w:firstRow="0" w:lastRow="0" w:firstColumn="0" w:lastColumn="0" w:noHBand="0" w:noVBand="0"/>
      </w:tblPr>
      <w:tblGrid>
        <w:gridCol w:w="5251"/>
        <w:gridCol w:w="4779"/>
      </w:tblGrid>
      <w:tr w:rsidR="007A2DD8" w:rsidRPr="00707F51" w:rsidTr="007A2DD8">
        <w:tc>
          <w:tcPr>
            <w:tcW w:w="52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2DD8" w:rsidRPr="00707F51" w:rsidRDefault="007A2DD8" w:rsidP="007A2DD8">
            <w:pPr>
              <w:pStyle w:val="a4"/>
              <w:ind w:left="-567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И.оН</w:t>
            </w:r>
            <w:r w:rsidRPr="00707F51">
              <w:rPr>
                <w:rFonts w:ascii="Times New Roman" w:hAnsi="Times New Roman" w:cs="Times New Roman"/>
                <w:sz w:val="28"/>
                <w:szCs w:val="28"/>
              </w:rPr>
              <w:t>ачальник</w:t>
            </w:r>
            <w:proofErr w:type="spellEnd"/>
            <w:r w:rsidRPr="00707F51">
              <w:rPr>
                <w:rFonts w:ascii="Times New Roman" w:hAnsi="Times New Roman" w:cs="Times New Roman"/>
                <w:sz w:val="28"/>
                <w:szCs w:val="28"/>
              </w:rPr>
              <w:t xml:space="preserve"> Управления</w:t>
            </w:r>
          </w:p>
        </w:tc>
        <w:tc>
          <w:tcPr>
            <w:tcW w:w="47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2DD8" w:rsidRPr="00707F51" w:rsidRDefault="007A2DD8" w:rsidP="007A2DD8">
            <w:pPr>
              <w:pStyle w:val="a5"/>
              <w:ind w:left="-56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С.В. Мокроусов</w:t>
            </w:r>
          </w:p>
        </w:tc>
      </w:tr>
    </w:tbl>
    <w:p w:rsidR="007A2DD8" w:rsidRDefault="007A2DD8" w:rsidP="007A2DD8">
      <w:pPr>
        <w:ind w:left="-567"/>
      </w:pPr>
    </w:p>
    <w:p w:rsidR="007A2DD8" w:rsidRDefault="007A2DD8" w:rsidP="007A2DD8">
      <w:pPr>
        <w:ind w:firstLine="698"/>
        <w:jc w:val="right"/>
        <w:rPr>
          <w:rStyle w:val="a3"/>
        </w:rPr>
      </w:pPr>
    </w:p>
    <w:p w:rsidR="007A2DD8" w:rsidRDefault="007A2DD8" w:rsidP="007A2DD8">
      <w:pPr>
        <w:ind w:firstLine="698"/>
        <w:jc w:val="right"/>
        <w:rPr>
          <w:rStyle w:val="a3"/>
        </w:rPr>
      </w:pPr>
    </w:p>
    <w:p w:rsidR="007A2DD8" w:rsidRDefault="007A2DD8" w:rsidP="007A2DD8">
      <w:pPr>
        <w:ind w:firstLine="698"/>
        <w:jc w:val="right"/>
        <w:rPr>
          <w:rStyle w:val="a3"/>
        </w:rPr>
      </w:pPr>
    </w:p>
    <w:p w:rsidR="007A2DD8" w:rsidRDefault="007A2DD8" w:rsidP="007A2DD8">
      <w:pPr>
        <w:ind w:firstLine="698"/>
        <w:jc w:val="right"/>
        <w:rPr>
          <w:rStyle w:val="a3"/>
        </w:rPr>
      </w:pPr>
    </w:p>
    <w:p w:rsidR="007A2DD8" w:rsidRDefault="007A2DD8" w:rsidP="007A2DD8">
      <w:pPr>
        <w:ind w:firstLine="698"/>
        <w:jc w:val="right"/>
        <w:rPr>
          <w:rStyle w:val="a3"/>
        </w:rPr>
      </w:pPr>
    </w:p>
    <w:p w:rsidR="007A2DD8" w:rsidRDefault="007A2DD8" w:rsidP="007A2DD8">
      <w:pPr>
        <w:ind w:firstLine="698"/>
        <w:jc w:val="right"/>
        <w:rPr>
          <w:rStyle w:val="a3"/>
        </w:rPr>
      </w:pPr>
    </w:p>
    <w:p w:rsidR="007A2DD8" w:rsidRDefault="007A2DD8" w:rsidP="007A2DD8">
      <w:pPr>
        <w:ind w:firstLine="698"/>
        <w:jc w:val="right"/>
        <w:rPr>
          <w:rStyle w:val="a3"/>
        </w:rPr>
      </w:pPr>
    </w:p>
    <w:p w:rsidR="007A2DD8" w:rsidRPr="000C65E5" w:rsidRDefault="007A2DD8" w:rsidP="007A2DD8">
      <w:pPr>
        <w:rPr>
          <w:rStyle w:val="a3"/>
          <w:b w:val="0"/>
          <w:color w:val="808080"/>
        </w:rPr>
      </w:pPr>
      <w:r w:rsidRPr="000C65E5">
        <w:rPr>
          <w:rStyle w:val="a3"/>
          <w:b w:val="0"/>
          <w:color w:val="808080"/>
        </w:rPr>
        <w:t>Исп. Прохорова Д.В.</w:t>
      </w:r>
    </w:p>
    <w:p w:rsidR="007A2DD8" w:rsidRPr="00A76684" w:rsidRDefault="00742E46" w:rsidP="007A2DD8">
      <w:pPr>
        <w:shd w:val="clear" w:color="auto" w:fill="FFFFFF"/>
        <w:autoSpaceDE w:val="0"/>
        <w:autoSpaceDN w:val="0"/>
        <w:adjustRightInd w:val="0"/>
        <w:jc w:val="right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lastRenderedPageBreak/>
        <w:t>Приложение</w:t>
      </w:r>
    </w:p>
    <w:p w:rsidR="007A2DD8" w:rsidRPr="00A76684" w:rsidRDefault="007A2DD8" w:rsidP="007A2DD8">
      <w:pPr>
        <w:shd w:val="clear" w:color="auto" w:fill="FFFFFF"/>
        <w:autoSpaceDE w:val="0"/>
        <w:autoSpaceDN w:val="0"/>
        <w:adjustRightInd w:val="0"/>
        <w:jc w:val="right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к </w:t>
      </w:r>
      <w:r w:rsidRPr="007A2DD8">
        <w:rPr>
          <w:b/>
          <w:bCs/>
          <w:color w:val="000000"/>
          <w:sz w:val="28"/>
          <w:szCs w:val="28"/>
        </w:rPr>
        <w:t>приказу</w:t>
      </w:r>
      <w:r w:rsidR="00742E46">
        <w:rPr>
          <w:bCs/>
          <w:color w:val="000000"/>
          <w:sz w:val="28"/>
          <w:szCs w:val="28"/>
        </w:rPr>
        <w:t xml:space="preserve"> № 14</w:t>
      </w:r>
      <w:r>
        <w:rPr>
          <w:bCs/>
          <w:color w:val="000000"/>
          <w:sz w:val="28"/>
          <w:szCs w:val="28"/>
        </w:rPr>
        <w:t xml:space="preserve"> </w:t>
      </w:r>
      <w:r w:rsidRPr="00A76684">
        <w:rPr>
          <w:bCs/>
          <w:color w:val="000000"/>
          <w:sz w:val="28"/>
          <w:szCs w:val="28"/>
        </w:rPr>
        <w:t xml:space="preserve">от </w:t>
      </w:r>
      <w:r>
        <w:rPr>
          <w:bCs/>
          <w:color w:val="000000"/>
          <w:sz w:val="28"/>
          <w:szCs w:val="28"/>
        </w:rPr>
        <w:t>«</w:t>
      </w:r>
      <w:r w:rsidR="00742E46">
        <w:rPr>
          <w:bCs/>
          <w:color w:val="000000"/>
          <w:sz w:val="28"/>
          <w:szCs w:val="28"/>
        </w:rPr>
        <w:t>11</w:t>
      </w:r>
      <w:r>
        <w:rPr>
          <w:bCs/>
          <w:color w:val="000000"/>
          <w:sz w:val="28"/>
          <w:szCs w:val="28"/>
        </w:rPr>
        <w:t xml:space="preserve">» </w:t>
      </w:r>
      <w:r w:rsidR="00742E46">
        <w:rPr>
          <w:bCs/>
          <w:color w:val="000000"/>
          <w:sz w:val="28"/>
          <w:szCs w:val="28"/>
        </w:rPr>
        <w:t>марта</w:t>
      </w:r>
      <w:r>
        <w:rPr>
          <w:bCs/>
          <w:color w:val="000000"/>
          <w:sz w:val="28"/>
          <w:szCs w:val="28"/>
        </w:rPr>
        <w:t xml:space="preserve"> </w:t>
      </w:r>
      <w:r w:rsidRPr="00A76684">
        <w:rPr>
          <w:bCs/>
          <w:color w:val="000000"/>
          <w:sz w:val="28"/>
          <w:szCs w:val="28"/>
        </w:rPr>
        <w:t>20</w:t>
      </w:r>
      <w:r>
        <w:rPr>
          <w:bCs/>
          <w:color w:val="000000"/>
          <w:sz w:val="28"/>
          <w:szCs w:val="28"/>
        </w:rPr>
        <w:t>11 года</w:t>
      </w:r>
    </w:p>
    <w:p w:rsidR="007A2DD8" w:rsidRDefault="007A2DD8" w:rsidP="007A2DD8">
      <w:pPr>
        <w:shd w:val="clear" w:color="auto" w:fill="FFFFFF"/>
        <w:autoSpaceDE w:val="0"/>
        <w:autoSpaceDN w:val="0"/>
        <w:adjustRightInd w:val="0"/>
        <w:jc w:val="right"/>
        <w:rPr>
          <w:bCs/>
          <w:color w:val="000000"/>
          <w:sz w:val="28"/>
          <w:szCs w:val="28"/>
        </w:rPr>
      </w:pPr>
      <w:r w:rsidRPr="00A76684">
        <w:rPr>
          <w:bCs/>
          <w:color w:val="000000"/>
          <w:sz w:val="28"/>
          <w:szCs w:val="28"/>
        </w:rPr>
        <w:t xml:space="preserve"> Управления по размещению государственного </w:t>
      </w:r>
    </w:p>
    <w:p w:rsidR="007A2DD8" w:rsidRPr="00A76684" w:rsidRDefault="007A2DD8" w:rsidP="007A2DD8">
      <w:pPr>
        <w:shd w:val="clear" w:color="auto" w:fill="FFFFFF"/>
        <w:autoSpaceDE w:val="0"/>
        <w:autoSpaceDN w:val="0"/>
        <w:adjustRightInd w:val="0"/>
        <w:jc w:val="right"/>
        <w:rPr>
          <w:bCs/>
          <w:color w:val="000000"/>
          <w:sz w:val="28"/>
          <w:szCs w:val="28"/>
        </w:rPr>
      </w:pPr>
      <w:r w:rsidRPr="00A76684">
        <w:rPr>
          <w:bCs/>
          <w:color w:val="000000"/>
          <w:sz w:val="28"/>
          <w:szCs w:val="28"/>
        </w:rPr>
        <w:t>заказа Пензенской области</w:t>
      </w:r>
    </w:p>
    <w:p w:rsidR="007A2DD8" w:rsidRPr="00A76684" w:rsidRDefault="007A2DD8" w:rsidP="007A2DD8">
      <w:pPr>
        <w:shd w:val="clear" w:color="auto" w:fill="FFFFFF"/>
        <w:autoSpaceDE w:val="0"/>
        <w:autoSpaceDN w:val="0"/>
        <w:adjustRightInd w:val="0"/>
        <w:rPr>
          <w:bCs/>
          <w:color w:val="000000"/>
          <w:sz w:val="28"/>
          <w:szCs w:val="28"/>
        </w:rPr>
      </w:pPr>
    </w:p>
    <w:p w:rsidR="007A2DD8" w:rsidRPr="00A76684" w:rsidRDefault="007A2DD8" w:rsidP="007A2DD8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  <w:r w:rsidRPr="00A76684">
        <w:rPr>
          <w:b/>
          <w:bCs/>
          <w:color w:val="000000"/>
          <w:sz w:val="28"/>
          <w:szCs w:val="28"/>
        </w:rPr>
        <w:t>Состав</w:t>
      </w:r>
    </w:p>
    <w:p w:rsidR="007A2DD8" w:rsidRPr="00A76684" w:rsidRDefault="007A2DD8" w:rsidP="007A2DD8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аттестационной к</w:t>
      </w:r>
      <w:r w:rsidRPr="00A76684">
        <w:rPr>
          <w:b/>
          <w:bCs/>
          <w:color w:val="000000"/>
          <w:sz w:val="28"/>
          <w:szCs w:val="28"/>
        </w:rPr>
        <w:t xml:space="preserve">омиссии Управления по размещению государственного заказа Пензенской области </w:t>
      </w:r>
    </w:p>
    <w:p w:rsidR="007A2DD8" w:rsidRPr="00A76684" w:rsidRDefault="007A2DD8" w:rsidP="007A2DD8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</w:p>
    <w:tbl>
      <w:tblPr>
        <w:tblW w:w="9747" w:type="dxa"/>
        <w:tblLook w:val="01E0" w:firstRow="1" w:lastRow="1" w:firstColumn="1" w:lastColumn="1" w:noHBand="0" w:noVBand="0"/>
      </w:tblPr>
      <w:tblGrid>
        <w:gridCol w:w="4811"/>
        <w:gridCol w:w="4936"/>
      </w:tblGrid>
      <w:tr w:rsidR="007A2DD8" w:rsidRPr="009A12EA" w:rsidTr="007A2DD8">
        <w:tc>
          <w:tcPr>
            <w:tcW w:w="4811" w:type="dxa"/>
          </w:tcPr>
          <w:p w:rsidR="007A2DD8" w:rsidRDefault="00742E46" w:rsidP="00BB109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Мокроусов Сергей Викторович</w:t>
            </w:r>
            <w:r w:rsidR="007A2DD8" w:rsidRPr="009A12EA">
              <w:rPr>
                <w:sz w:val="28"/>
                <w:szCs w:val="28"/>
              </w:rPr>
              <w:t xml:space="preserve">, </w:t>
            </w:r>
          </w:p>
          <w:p w:rsidR="007A2DD8" w:rsidRDefault="007A2DD8" w:rsidP="007A2DD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A12EA">
              <w:rPr>
                <w:sz w:val="28"/>
                <w:szCs w:val="28"/>
              </w:rPr>
              <w:t xml:space="preserve">начальник Управления </w:t>
            </w:r>
          </w:p>
          <w:p w:rsidR="007A2DD8" w:rsidRPr="009A12EA" w:rsidRDefault="007A2DD8" w:rsidP="007A2DD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4936" w:type="dxa"/>
          </w:tcPr>
          <w:p w:rsidR="007A2DD8" w:rsidRPr="009A12EA" w:rsidRDefault="00EB799E" w:rsidP="00BB109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7A2DD8" w:rsidRPr="009A12EA">
              <w:rPr>
                <w:sz w:val="28"/>
                <w:szCs w:val="28"/>
              </w:rPr>
              <w:t>Председатель комиссии</w:t>
            </w:r>
          </w:p>
        </w:tc>
      </w:tr>
      <w:tr w:rsidR="007A2DD8" w:rsidRPr="009A12EA" w:rsidTr="007A2DD8">
        <w:tc>
          <w:tcPr>
            <w:tcW w:w="4811" w:type="dxa"/>
          </w:tcPr>
          <w:p w:rsidR="00742E46" w:rsidRDefault="00742E46" w:rsidP="00742E4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proofErr w:type="spellStart"/>
            <w:r w:rsidRPr="009A12EA">
              <w:rPr>
                <w:b/>
                <w:sz w:val="28"/>
                <w:szCs w:val="28"/>
              </w:rPr>
              <w:t>Ш</w:t>
            </w:r>
            <w:r>
              <w:rPr>
                <w:b/>
                <w:sz w:val="28"/>
                <w:szCs w:val="28"/>
              </w:rPr>
              <w:t>еменев</w:t>
            </w:r>
            <w:proofErr w:type="spellEnd"/>
            <w:r w:rsidRPr="009A12EA">
              <w:rPr>
                <w:b/>
                <w:sz w:val="28"/>
                <w:szCs w:val="28"/>
              </w:rPr>
              <w:t xml:space="preserve"> Д</w:t>
            </w:r>
            <w:r>
              <w:rPr>
                <w:b/>
                <w:sz w:val="28"/>
                <w:szCs w:val="28"/>
              </w:rPr>
              <w:t>митрий</w:t>
            </w:r>
            <w:r w:rsidRPr="009A12EA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Сергеевич</w:t>
            </w:r>
            <w:r w:rsidRPr="009A12EA">
              <w:rPr>
                <w:sz w:val="28"/>
                <w:szCs w:val="28"/>
              </w:rPr>
              <w:t xml:space="preserve">, </w:t>
            </w:r>
          </w:p>
          <w:p w:rsidR="007A2DD8" w:rsidRDefault="00742E46" w:rsidP="00742E46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заместитель </w:t>
            </w:r>
            <w:r w:rsidRPr="009A12EA">
              <w:rPr>
                <w:sz w:val="28"/>
                <w:szCs w:val="28"/>
              </w:rPr>
              <w:t>начальник</w:t>
            </w:r>
            <w:r>
              <w:rPr>
                <w:sz w:val="28"/>
                <w:szCs w:val="28"/>
              </w:rPr>
              <w:t>а</w:t>
            </w:r>
            <w:r w:rsidRPr="009A12EA">
              <w:rPr>
                <w:sz w:val="28"/>
                <w:szCs w:val="28"/>
              </w:rPr>
              <w:t xml:space="preserve"> Управления</w:t>
            </w:r>
            <w:r w:rsidRPr="00524A8E">
              <w:rPr>
                <w:color w:val="000000"/>
                <w:sz w:val="28"/>
                <w:szCs w:val="28"/>
              </w:rPr>
              <w:t xml:space="preserve"> </w:t>
            </w:r>
          </w:p>
          <w:p w:rsidR="00742E46" w:rsidRPr="00524A8E" w:rsidRDefault="00742E46" w:rsidP="00742E46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4936" w:type="dxa"/>
          </w:tcPr>
          <w:p w:rsidR="007A2DD8" w:rsidRPr="009A12EA" w:rsidRDefault="007A2DD8" w:rsidP="00BB109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A12EA">
              <w:rPr>
                <w:sz w:val="28"/>
                <w:szCs w:val="28"/>
              </w:rPr>
              <w:t xml:space="preserve">- </w:t>
            </w:r>
            <w:r>
              <w:rPr>
                <w:sz w:val="28"/>
                <w:szCs w:val="28"/>
              </w:rPr>
              <w:t>Заместитель Председателя </w:t>
            </w:r>
            <w:r w:rsidRPr="009A12EA">
              <w:rPr>
                <w:sz w:val="28"/>
                <w:szCs w:val="28"/>
              </w:rPr>
              <w:t>комиссии</w:t>
            </w:r>
          </w:p>
        </w:tc>
      </w:tr>
      <w:tr w:rsidR="007A2DD8" w:rsidRPr="009A12EA" w:rsidTr="007A2DD8">
        <w:tc>
          <w:tcPr>
            <w:tcW w:w="4811" w:type="dxa"/>
          </w:tcPr>
          <w:p w:rsidR="007A2DD8" w:rsidRDefault="007A2DD8" w:rsidP="007A2DD8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b/>
                <w:color w:val="000000"/>
                <w:sz w:val="28"/>
                <w:szCs w:val="28"/>
              </w:rPr>
              <w:t>Деревянинова</w:t>
            </w:r>
            <w:proofErr w:type="spellEnd"/>
            <w:r>
              <w:rPr>
                <w:b/>
                <w:color w:val="000000"/>
                <w:sz w:val="28"/>
                <w:szCs w:val="28"/>
              </w:rPr>
              <w:t xml:space="preserve"> Елена Анатольевна </w:t>
            </w:r>
            <w:r w:rsidRPr="002434EF">
              <w:rPr>
                <w:color w:val="000000"/>
                <w:sz w:val="28"/>
                <w:szCs w:val="28"/>
              </w:rPr>
              <w:t>главный специалист-эксперт</w:t>
            </w:r>
            <w:r w:rsidRPr="00524A8E">
              <w:rPr>
                <w:color w:val="000000"/>
                <w:sz w:val="28"/>
                <w:szCs w:val="28"/>
              </w:rPr>
              <w:t xml:space="preserve"> </w:t>
            </w:r>
            <w:r w:rsidRPr="009A12EA">
              <w:rPr>
                <w:sz w:val="28"/>
                <w:szCs w:val="28"/>
              </w:rPr>
              <w:t xml:space="preserve">Управления </w:t>
            </w:r>
          </w:p>
          <w:p w:rsidR="007A2DD8" w:rsidRPr="00524A8E" w:rsidRDefault="007A2DD8" w:rsidP="007A2DD8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4936" w:type="dxa"/>
          </w:tcPr>
          <w:p w:rsidR="007A2DD8" w:rsidRPr="009A12EA" w:rsidRDefault="007A2DD8" w:rsidP="00BB109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A12EA">
              <w:rPr>
                <w:sz w:val="28"/>
                <w:szCs w:val="28"/>
              </w:rPr>
              <w:t>- Член комиссии</w:t>
            </w:r>
          </w:p>
        </w:tc>
      </w:tr>
      <w:tr w:rsidR="007A2DD8" w:rsidRPr="009A12EA" w:rsidTr="007A2DD8">
        <w:tc>
          <w:tcPr>
            <w:tcW w:w="4811" w:type="dxa"/>
          </w:tcPr>
          <w:p w:rsidR="007A2DD8" w:rsidRDefault="00742E46" w:rsidP="00BB1091">
            <w:pPr>
              <w:jc w:val="both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Грановская Ольга Михайловна</w:t>
            </w:r>
            <w:r w:rsidR="007A2DD8" w:rsidRPr="002434EF">
              <w:rPr>
                <w:b/>
                <w:color w:val="000000"/>
                <w:sz w:val="28"/>
                <w:szCs w:val="28"/>
              </w:rPr>
              <w:t xml:space="preserve"> </w:t>
            </w:r>
            <w:r w:rsidR="007A2DD8">
              <w:rPr>
                <w:b/>
                <w:color w:val="000000"/>
                <w:sz w:val="28"/>
                <w:szCs w:val="28"/>
              </w:rPr>
              <w:t xml:space="preserve">– </w:t>
            </w:r>
          </w:p>
          <w:p w:rsidR="007A2DD8" w:rsidRDefault="007A2DD8" w:rsidP="007A2DD8">
            <w:pPr>
              <w:jc w:val="both"/>
              <w:rPr>
                <w:sz w:val="28"/>
                <w:szCs w:val="28"/>
              </w:rPr>
            </w:pPr>
            <w:r w:rsidRPr="002434EF">
              <w:rPr>
                <w:color w:val="000000"/>
                <w:sz w:val="28"/>
                <w:szCs w:val="28"/>
              </w:rPr>
              <w:t>главный специалист-эксперт</w:t>
            </w:r>
            <w:r w:rsidRPr="009A12EA">
              <w:rPr>
                <w:sz w:val="28"/>
                <w:szCs w:val="28"/>
              </w:rPr>
              <w:t xml:space="preserve"> Управления </w:t>
            </w:r>
          </w:p>
          <w:p w:rsidR="007A2DD8" w:rsidRPr="002434EF" w:rsidRDefault="007A2DD8" w:rsidP="007A2DD8">
            <w:pPr>
              <w:jc w:val="both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4936" w:type="dxa"/>
          </w:tcPr>
          <w:p w:rsidR="007A2DD8" w:rsidRPr="009A12EA" w:rsidRDefault="007A2DD8" w:rsidP="00BB109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A12EA">
              <w:rPr>
                <w:sz w:val="28"/>
                <w:szCs w:val="28"/>
              </w:rPr>
              <w:t>- Член комиссии</w:t>
            </w:r>
          </w:p>
        </w:tc>
      </w:tr>
      <w:tr w:rsidR="007A2DD8" w:rsidRPr="009A12EA" w:rsidTr="007A2DD8">
        <w:tc>
          <w:tcPr>
            <w:tcW w:w="4811" w:type="dxa"/>
          </w:tcPr>
          <w:p w:rsidR="007A2DD8" w:rsidRDefault="007A2DD8" w:rsidP="00BB1091">
            <w:pPr>
              <w:autoSpaceDE w:val="0"/>
              <w:autoSpaceDN w:val="0"/>
              <w:adjustRightInd w:val="0"/>
              <w:jc w:val="both"/>
              <w:rPr>
                <w:b/>
                <w:sz w:val="28"/>
              </w:rPr>
            </w:pPr>
            <w:r w:rsidRPr="007A2DD8">
              <w:rPr>
                <w:b/>
                <w:sz w:val="28"/>
                <w:szCs w:val="28"/>
              </w:rPr>
              <w:t xml:space="preserve">Представитель Управления </w:t>
            </w:r>
            <w:r w:rsidRPr="007A2DD8">
              <w:rPr>
                <w:b/>
                <w:sz w:val="28"/>
              </w:rPr>
              <w:t>государственной службы и кадров Правительства Пензенской области</w:t>
            </w:r>
          </w:p>
          <w:p w:rsidR="007A2DD8" w:rsidRPr="007A2DD8" w:rsidRDefault="007A2DD8" w:rsidP="00BB1091">
            <w:pPr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4936" w:type="dxa"/>
          </w:tcPr>
          <w:p w:rsidR="007A2DD8" w:rsidRPr="009A12EA" w:rsidRDefault="007A2DD8" w:rsidP="00BB109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A12EA">
              <w:rPr>
                <w:sz w:val="28"/>
                <w:szCs w:val="28"/>
              </w:rPr>
              <w:t>- Член комиссии</w:t>
            </w:r>
          </w:p>
        </w:tc>
      </w:tr>
      <w:tr w:rsidR="007A2DD8" w:rsidRPr="009A12EA" w:rsidTr="007A2DD8">
        <w:tc>
          <w:tcPr>
            <w:tcW w:w="4811" w:type="dxa"/>
          </w:tcPr>
          <w:p w:rsidR="007A2DD8" w:rsidRDefault="007A2DD8" w:rsidP="00BB1091">
            <w:pPr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  <w:r w:rsidRPr="007A2DD8">
              <w:rPr>
                <w:b/>
                <w:sz w:val="28"/>
                <w:szCs w:val="28"/>
              </w:rPr>
              <w:t>Два независимых эксперта, представители научных и образовательных учреждений, других организаций</w:t>
            </w:r>
          </w:p>
          <w:p w:rsidR="007A2DD8" w:rsidRPr="007A2DD8" w:rsidRDefault="007A2DD8" w:rsidP="00BB1091">
            <w:pPr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4936" w:type="dxa"/>
          </w:tcPr>
          <w:p w:rsidR="007A2DD8" w:rsidRPr="009A12EA" w:rsidRDefault="007A2DD8" w:rsidP="00BB1091">
            <w:pPr>
              <w:rPr>
                <w:rFonts w:ascii="Arial" w:hAnsi="Arial"/>
                <w:sz w:val="26"/>
                <w:szCs w:val="26"/>
              </w:rPr>
            </w:pPr>
            <w:r w:rsidRPr="009A12EA">
              <w:rPr>
                <w:sz w:val="28"/>
                <w:szCs w:val="28"/>
              </w:rPr>
              <w:t>- Члены комиссии</w:t>
            </w:r>
          </w:p>
          <w:p w:rsidR="007A2DD8" w:rsidRPr="009A12EA" w:rsidRDefault="007A2DD8" w:rsidP="00BB109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7A2DD8" w:rsidRPr="009A12EA" w:rsidTr="007A2DD8">
        <w:tc>
          <w:tcPr>
            <w:tcW w:w="4811" w:type="dxa"/>
          </w:tcPr>
          <w:p w:rsidR="007A2DD8" w:rsidRDefault="00742E46" w:rsidP="00BB109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Прохорова Дина Владимировна</w:t>
            </w:r>
            <w:r w:rsidR="007A2DD8" w:rsidRPr="009A12EA">
              <w:rPr>
                <w:sz w:val="28"/>
                <w:szCs w:val="28"/>
              </w:rPr>
              <w:t xml:space="preserve">, </w:t>
            </w:r>
          </w:p>
          <w:p w:rsidR="007A2DD8" w:rsidRPr="009A12EA" w:rsidRDefault="007A2DD8" w:rsidP="00742E4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proofErr w:type="gramStart"/>
            <w:r w:rsidRPr="009A12EA">
              <w:rPr>
                <w:sz w:val="28"/>
                <w:szCs w:val="28"/>
              </w:rPr>
              <w:t>главный</w:t>
            </w:r>
            <w:proofErr w:type="gramEnd"/>
            <w:r w:rsidRPr="009A12EA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специалист-эксперт-</w:t>
            </w:r>
            <w:r w:rsidR="00742E46">
              <w:rPr>
                <w:sz w:val="28"/>
                <w:szCs w:val="28"/>
              </w:rPr>
              <w:t xml:space="preserve">юрисконсульт </w:t>
            </w:r>
            <w:r w:rsidRPr="009A12EA">
              <w:rPr>
                <w:sz w:val="28"/>
                <w:szCs w:val="28"/>
              </w:rPr>
              <w:t xml:space="preserve">Управления </w:t>
            </w:r>
          </w:p>
        </w:tc>
        <w:tc>
          <w:tcPr>
            <w:tcW w:w="4936" w:type="dxa"/>
          </w:tcPr>
          <w:p w:rsidR="007A2DD8" w:rsidRPr="009A12EA" w:rsidRDefault="007A2DD8" w:rsidP="00BB109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A12EA">
              <w:rPr>
                <w:sz w:val="28"/>
                <w:szCs w:val="28"/>
              </w:rPr>
              <w:t>- Секретарь комиссии</w:t>
            </w:r>
          </w:p>
        </w:tc>
      </w:tr>
    </w:tbl>
    <w:p w:rsidR="00043030" w:rsidRDefault="00043030"/>
    <w:sectPr w:rsidR="00043030" w:rsidSect="000430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763290"/>
    <w:multiLevelType w:val="hybridMultilevel"/>
    <w:tmpl w:val="696E2B64"/>
    <w:lvl w:ilvl="0" w:tplc="6E52B668">
      <w:start w:val="1"/>
      <w:numFmt w:val="decimal"/>
      <w:lvlText w:val="%1."/>
      <w:lvlJc w:val="left"/>
      <w:pPr>
        <w:ind w:left="1632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2DD8"/>
    <w:rsid w:val="00043030"/>
    <w:rsid w:val="001D69E2"/>
    <w:rsid w:val="001E58CD"/>
    <w:rsid w:val="00270143"/>
    <w:rsid w:val="00351B36"/>
    <w:rsid w:val="006715DA"/>
    <w:rsid w:val="00742E46"/>
    <w:rsid w:val="007A2DD8"/>
    <w:rsid w:val="00A83217"/>
    <w:rsid w:val="00AA0B04"/>
    <w:rsid w:val="00EB7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2D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A2DD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qFormat/>
    <w:rsid w:val="007A2DD8"/>
    <w:pPr>
      <w:keepNext/>
      <w:ind w:left="36" w:right="-3"/>
      <w:jc w:val="center"/>
      <w:outlineLvl w:val="2"/>
    </w:pPr>
    <w:rPr>
      <w:b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A2DD8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rsid w:val="007A2DD8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character" w:customStyle="1" w:styleId="a3">
    <w:name w:val="Цветовое выделение"/>
    <w:uiPriority w:val="99"/>
    <w:rsid w:val="007A2DD8"/>
    <w:rPr>
      <w:b/>
      <w:bCs/>
      <w:color w:val="000080"/>
    </w:rPr>
  </w:style>
  <w:style w:type="paragraph" w:customStyle="1" w:styleId="a4">
    <w:name w:val="Текст (лев. подпись)"/>
    <w:basedOn w:val="a"/>
    <w:next w:val="a"/>
    <w:uiPriority w:val="99"/>
    <w:rsid w:val="007A2DD8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a5">
    <w:name w:val="Текст (прав. подпись)"/>
    <w:basedOn w:val="a"/>
    <w:next w:val="a"/>
    <w:uiPriority w:val="99"/>
    <w:rsid w:val="007A2DD8"/>
    <w:pPr>
      <w:autoSpaceDE w:val="0"/>
      <w:autoSpaceDN w:val="0"/>
      <w:adjustRightInd w:val="0"/>
      <w:jc w:val="right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2D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A2DD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qFormat/>
    <w:rsid w:val="007A2DD8"/>
    <w:pPr>
      <w:keepNext/>
      <w:ind w:left="36" w:right="-3"/>
      <w:jc w:val="center"/>
      <w:outlineLvl w:val="2"/>
    </w:pPr>
    <w:rPr>
      <w:b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A2DD8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rsid w:val="007A2DD8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character" w:customStyle="1" w:styleId="a3">
    <w:name w:val="Цветовое выделение"/>
    <w:uiPriority w:val="99"/>
    <w:rsid w:val="007A2DD8"/>
    <w:rPr>
      <w:b/>
      <w:bCs/>
      <w:color w:val="000080"/>
    </w:rPr>
  </w:style>
  <w:style w:type="paragraph" w:customStyle="1" w:styleId="a4">
    <w:name w:val="Текст (лев. подпись)"/>
    <w:basedOn w:val="a"/>
    <w:next w:val="a"/>
    <w:uiPriority w:val="99"/>
    <w:rsid w:val="007A2DD8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a5">
    <w:name w:val="Текст (прав. подпись)"/>
    <w:basedOn w:val="a"/>
    <w:next w:val="a"/>
    <w:uiPriority w:val="99"/>
    <w:rsid w:val="007A2DD8"/>
    <w:pPr>
      <w:autoSpaceDE w:val="0"/>
      <w:autoSpaceDN w:val="0"/>
      <w:adjustRightInd w:val="0"/>
      <w:jc w:val="right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301</Words>
  <Characters>1722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УРГЗПО</Company>
  <LinksUpToDate>false</LinksUpToDate>
  <CharactersWithSpaces>2019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Дина</dc:creator>
  <cp:lastModifiedBy>Мария Костина</cp:lastModifiedBy>
  <cp:revision>2</cp:revision>
  <cp:lastPrinted>2011-03-14T11:09:00Z</cp:lastPrinted>
  <dcterms:created xsi:type="dcterms:W3CDTF">2018-01-17T12:58:00Z</dcterms:created>
  <dcterms:modified xsi:type="dcterms:W3CDTF">2018-01-17T12:58:00Z</dcterms:modified>
</cp:coreProperties>
</file>