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D29" w:rsidRDefault="00455D29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595F55B" wp14:editId="54F27BE0">
            <wp:simplePos x="0" y="0"/>
            <wp:positionH relativeFrom="column">
              <wp:posOffset>2714625</wp:posOffset>
            </wp:positionH>
            <wp:positionV relativeFrom="paragraph">
              <wp:posOffset>-183515</wp:posOffset>
            </wp:positionV>
            <wp:extent cx="720090" cy="952500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1044"/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</w:tblGrid>
      <w:tr w:rsidR="00455D29" w:rsidRPr="00455D29" w:rsidTr="0099336E">
        <w:tc>
          <w:tcPr>
            <w:tcW w:w="9498" w:type="dxa"/>
          </w:tcPr>
          <w:p w:rsidR="00455D29" w:rsidRPr="00455D29" w:rsidRDefault="00455D29" w:rsidP="0045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55D2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УПРАВЛЕНИЕ  ПО  РЕГУЛИРОВАНИЮ  КОНТРАКТНОЙ  СИСТЕМЫ </w:t>
            </w:r>
          </w:p>
          <w:p w:rsidR="00455D29" w:rsidRDefault="00455D29" w:rsidP="00455D29">
            <w:pPr>
              <w:keepNext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455D2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И  ЗАКУПКАМ  ПЕНЗЕНСКОЙ  ОБЛАСТИ</w:t>
            </w:r>
          </w:p>
          <w:p w:rsidR="00455D29" w:rsidRDefault="00455D29" w:rsidP="00455D29">
            <w:pPr>
              <w:keepNext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</w:p>
          <w:p w:rsidR="00455D29" w:rsidRPr="00455D29" w:rsidRDefault="00455D29" w:rsidP="00455D29">
            <w:pPr>
              <w:keepNext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proofErr w:type="gramStart"/>
            <w:r w:rsidRPr="00455D29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П</w:t>
            </w:r>
            <w:proofErr w:type="gramEnd"/>
            <w:r w:rsidRPr="00455D29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 Р И К А З</w:t>
            </w:r>
          </w:p>
        </w:tc>
      </w:tr>
    </w:tbl>
    <w:p w:rsidR="00455D29" w:rsidRPr="00455D29" w:rsidRDefault="00455D29" w:rsidP="00455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55D29" w:rsidRPr="00455D29" w:rsidTr="0099336E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455D29" w:rsidRPr="00455D29" w:rsidTr="0099336E">
              <w:tc>
                <w:tcPr>
                  <w:tcW w:w="284" w:type="dxa"/>
                  <w:vAlign w:val="bottom"/>
                </w:tcPr>
                <w:p w:rsidR="00455D29" w:rsidRPr="00455D29" w:rsidRDefault="00455D29" w:rsidP="00455D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5D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455D29" w:rsidRPr="00455D29" w:rsidRDefault="001E56CF" w:rsidP="00455D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декабря 2018 года</w:t>
                  </w:r>
                  <w:bookmarkStart w:id="0" w:name="_GoBack"/>
                  <w:bookmarkEnd w:id="0"/>
                </w:p>
              </w:tc>
              <w:tc>
                <w:tcPr>
                  <w:tcW w:w="397" w:type="dxa"/>
                </w:tcPr>
                <w:p w:rsidR="00455D29" w:rsidRPr="00455D29" w:rsidRDefault="00455D29" w:rsidP="00455D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5D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455D29" w:rsidRPr="00455D29" w:rsidRDefault="001E56CF" w:rsidP="00455D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</w:tr>
            <w:tr w:rsidR="00455D29" w:rsidRPr="00455D29" w:rsidTr="0099336E">
              <w:tc>
                <w:tcPr>
                  <w:tcW w:w="4650" w:type="dxa"/>
                  <w:gridSpan w:val="4"/>
                </w:tcPr>
                <w:p w:rsidR="00455D29" w:rsidRPr="00455D29" w:rsidRDefault="00455D29" w:rsidP="00455D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24"/>
                      <w:lang w:eastAsia="ru-RU"/>
                    </w:rPr>
                  </w:pPr>
                  <w:r w:rsidRPr="00455D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455D29" w:rsidRPr="00455D29" w:rsidRDefault="00455D29" w:rsidP="00455D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55D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 Пенза</w:t>
                  </w:r>
                  <w:r w:rsidRPr="00455D2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455D29" w:rsidRPr="00455D29" w:rsidRDefault="00455D29" w:rsidP="00455D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55D29" w:rsidRPr="00455D29" w:rsidRDefault="00455D29" w:rsidP="00455D29">
            <w:pPr>
              <w:keepNext/>
              <w:framePr w:wrap="around" w:vAnchor="page" w:hAnchor="page" w:x="1372" w:y="2575"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</w:p>
        </w:tc>
      </w:tr>
    </w:tbl>
    <w:p w:rsidR="00EC7C7A" w:rsidRDefault="00EC7C7A" w:rsidP="00EC7C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C7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приказ Управления по регулированию контрактной системы и закупкам Пензенской области от 20.03.2014 № 30 </w:t>
      </w:r>
    </w:p>
    <w:p w:rsidR="00EC7C7A" w:rsidRPr="00EC7C7A" w:rsidRDefault="00EC7C7A" w:rsidP="00EC7C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C7A">
        <w:rPr>
          <w:rFonts w:ascii="Times New Roman" w:hAnsi="Times New Roman" w:cs="Times New Roman"/>
          <w:b/>
          <w:sz w:val="28"/>
          <w:szCs w:val="28"/>
        </w:rPr>
        <w:t>(с последующими изменениями)</w:t>
      </w:r>
    </w:p>
    <w:p w:rsidR="00455D29" w:rsidRP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D29" w:rsidRP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D2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 </w:t>
      </w:r>
      <w:proofErr w:type="gramStart"/>
      <w:r w:rsidRPr="00455D29">
        <w:rPr>
          <w:rFonts w:ascii="Times New Roman" w:eastAsia="Calibri" w:hAnsi="Times New Roman" w:cs="Times New Roman"/>
          <w:sz w:val="27"/>
          <w:szCs w:val="27"/>
          <w:lang w:eastAsia="ru-RU"/>
        </w:rPr>
        <w:t>целях</w:t>
      </w:r>
      <w:proofErr w:type="gramEnd"/>
      <w:r w:rsidRPr="00455D2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приведения нормативных правовых актов </w:t>
      </w:r>
      <w:r w:rsidRPr="00455D2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по регулированию контрактной системы и закупкам Пензенской области</w:t>
      </w:r>
      <w:r w:rsidRPr="00455D2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 соответствие с действующим законодательством, </w:t>
      </w:r>
      <w:r w:rsidRPr="00455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Положением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№ 19-пП (с последующими изменениями), </w:t>
      </w:r>
    </w:p>
    <w:p w:rsidR="00455D29" w:rsidRP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5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455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 Ы В А Ю</w:t>
      </w:r>
      <w:r w:rsidRPr="00455D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25A71" w:rsidRPr="00455D29" w:rsidRDefault="00C25A71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D29" w:rsidRPr="00C25A71" w:rsidRDefault="00455D29" w:rsidP="00EC7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5A71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C25A71"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C25A71" w:rsidRPr="00C25A71">
        <w:rPr>
          <w:rFonts w:ascii="Times New Roman" w:hAnsi="Times New Roman" w:cs="Times New Roman"/>
          <w:bCs/>
          <w:sz w:val="28"/>
          <w:szCs w:val="28"/>
        </w:rPr>
        <w:t>в Положение</w:t>
      </w:r>
      <w:r w:rsidR="00EC7C7A" w:rsidRPr="00C25A71">
        <w:rPr>
          <w:rFonts w:ascii="Times New Roman" w:hAnsi="Times New Roman" w:cs="Times New Roman"/>
          <w:bCs/>
          <w:sz w:val="28"/>
          <w:szCs w:val="28"/>
        </w:rPr>
        <w:t xml:space="preserve"> об Общественном совете при Управлении по регулированию контрактной системы и закупкам Пензенской области по вопросам осуществления закупок для нужд Пензенской области, утвержденное</w:t>
      </w:r>
      <w:r w:rsidRPr="00C25A71">
        <w:rPr>
          <w:rFonts w:ascii="Times New Roman" w:hAnsi="Times New Roman" w:cs="Times New Roman"/>
          <w:bCs/>
          <w:sz w:val="28"/>
          <w:szCs w:val="28"/>
        </w:rPr>
        <w:t xml:space="preserve"> приказом Управления по регулированию контрактной системы и закупкам Пензенской о</w:t>
      </w:r>
      <w:r w:rsidR="00EC7C7A" w:rsidRPr="00C25A71">
        <w:rPr>
          <w:rFonts w:ascii="Times New Roman" w:hAnsi="Times New Roman" w:cs="Times New Roman"/>
          <w:bCs/>
          <w:sz w:val="28"/>
          <w:szCs w:val="28"/>
        </w:rPr>
        <w:t>бласти от 20.03.2014 № 30 «</w:t>
      </w:r>
      <w:r w:rsidRPr="00C25A71">
        <w:rPr>
          <w:rFonts w:ascii="Times New Roman" w:hAnsi="Times New Roman" w:cs="Times New Roman"/>
          <w:bCs/>
          <w:sz w:val="28"/>
          <w:szCs w:val="28"/>
        </w:rPr>
        <w:t>О создании общественного совета при Управлении по регулированию контрактной систем</w:t>
      </w:r>
      <w:r w:rsidR="00EC7C7A" w:rsidRPr="00C25A71">
        <w:rPr>
          <w:rFonts w:ascii="Times New Roman" w:hAnsi="Times New Roman" w:cs="Times New Roman"/>
          <w:bCs/>
          <w:sz w:val="28"/>
          <w:szCs w:val="28"/>
        </w:rPr>
        <w:t>ы и закупкам Пензенской области»</w:t>
      </w:r>
      <w:r w:rsidRPr="00C25A71">
        <w:rPr>
          <w:rFonts w:ascii="Times New Roman" w:hAnsi="Times New Roman" w:cs="Times New Roman"/>
          <w:bCs/>
          <w:sz w:val="28"/>
          <w:szCs w:val="28"/>
        </w:rPr>
        <w:t xml:space="preserve"> (с последующими изменениями</w:t>
      </w:r>
      <w:r w:rsidR="00EC7C7A" w:rsidRPr="00C25A71">
        <w:rPr>
          <w:rFonts w:ascii="Times New Roman" w:hAnsi="Times New Roman" w:cs="Times New Roman"/>
          <w:bCs/>
          <w:sz w:val="28"/>
          <w:szCs w:val="28"/>
        </w:rPr>
        <w:t>, далее - Положение</w:t>
      </w:r>
      <w:r w:rsidRPr="00C25A71">
        <w:rPr>
          <w:rFonts w:ascii="Times New Roman" w:hAnsi="Times New Roman" w:cs="Times New Roman"/>
          <w:bCs/>
          <w:sz w:val="28"/>
          <w:szCs w:val="28"/>
        </w:rPr>
        <w:t>), следующие изменения:</w:t>
      </w:r>
      <w:proofErr w:type="gramEnd"/>
    </w:p>
    <w:p w:rsidR="0021192D" w:rsidRPr="00C25A71" w:rsidRDefault="00455D29" w:rsidP="002119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1.1.</w:t>
      </w:r>
      <w:r w:rsidRPr="00455D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B3ADE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Дополнить пункт</w:t>
      </w:r>
      <w:r w:rsidR="0021192D" w:rsidRPr="00C25A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</w:t>
      </w:r>
      <w:r w:rsidR="00C25A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1192D" w:rsidRPr="00C25A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раздела 2</w:t>
      </w:r>
      <w:r w:rsidR="00C25A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1192D" w:rsidRPr="00C25A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«Цели и задачи Совета» Положения </w:t>
      </w:r>
      <w:r w:rsidR="00DB3A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подпунктами 2.2.5, 2.2.6 </w:t>
      </w:r>
      <w:r w:rsidR="00DB3ADE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F24722" w:rsidRPr="00C25A71">
        <w:rPr>
          <w:rFonts w:ascii="Times New Roman" w:hAnsi="Times New Roman" w:cs="Times New Roman"/>
          <w:sz w:val="28"/>
          <w:szCs w:val="28"/>
        </w:rPr>
        <w:t>:</w:t>
      </w:r>
    </w:p>
    <w:p w:rsidR="00F24722" w:rsidRPr="00C25A71" w:rsidRDefault="00DB3ADE" w:rsidP="00F247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«2.2.5</w:t>
      </w:r>
      <w:r w:rsidR="00C25A71">
        <w:rPr>
          <w:rFonts w:ascii="Times New Roman" w:hAnsi="Times New Roman" w:cs="Times New Roman"/>
          <w:sz w:val="28"/>
          <w:szCs w:val="28"/>
        </w:rPr>
        <w:t>.</w:t>
      </w:r>
      <w:r w:rsidR="00F24722" w:rsidRPr="00C25A71">
        <w:rPr>
          <w:rFonts w:ascii="Times New Roman" w:hAnsi="Times New Roman" w:cs="Times New Roman"/>
          <w:sz w:val="28"/>
          <w:szCs w:val="28"/>
        </w:rPr>
        <w:t xml:space="preserve"> </w:t>
      </w:r>
      <w:r w:rsidR="00F24722" w:rsidRPr="00C25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24722" w:rsidRPr="00F2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частие в обсуждении проектов законов и иных нормативных правовых актов, подготовленных</w:t>
      </w:r>
      <w:r w:rsidR="00BC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Управлением</w:t>
      </w:r>
      <w:r w:rsidR="00F24722" w:rsidRPr="00F2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случаях, предусмотренных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действующим законодательством.</w:t>
      </w:r>
    </w:p>
    <w:p w:rsidR="00F24722" w:rsidRPr="00F24722" w:rsidRDefault="00DB3ADE" w:rsidP="00F247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2.2.6. </w:t>
      </w:r>
      <w:r w:rsidRPr="00C25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2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частие в обсуждении </w:t>
      </w:r>
      <w:r w:rsidR="00F24722" w:rsidRPr="00F2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 должностных регламентов в части установления квалификационных требований к специальности, направлению подготовки для замещения должности государственной гражданской службы Пензенской области в</w:t>
      </w:r>
      <w:r w:rsidR="00BC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Управлении</w:t>
      </w:r>
      <w:r w:rsidR="00F24722" w:rsidRPr="00F2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к знаниям и умениям, необходимым для исполнения должностных обязанностей, в зависимости от области и вида </w:t>
      </w:r>
      <w:r w:rsidR="00F24722" w:rsidRPr="00F2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профессиональной служебной деятельности государственного гражданского служащего Пензенской области</w:t>
      </w:r>
      <w:proofErr w:type="gramStart"/>
      <w:r w:rsidR="00F24722" w:rsidRPr="00C25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r w:rsidR="00F24722" w:rsidRPr="00F24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55D29" w:rsidRPr="00455D29" w:rsidRDefault="00771682" w:rsidP="00EC7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455D29" w:rsidRPr="00455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Настоящий приказ опубликовать в разделе «Нормативные документы» официального сайта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455D29" w:rsidRPr="00455D29" w:rsidRDefault="00771682" w:rsidP="00EC7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55D29" w:rsidRPr="0045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455D29" w:rsidRPr="0045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455D29" w:rsidRPr="0045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455D29" w:rsidRP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5D29" w:rsidRP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5D29" w:rsidRP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Управления</w:t>
      </w:r>
      <w:r w:rsidRPr="00455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         С.В. Мокроусов </w:t>
      </w:r>
    </w:p>
    <w:p w:rsidR="00455D29" w:rsidRPr="00455D29" w:rsidRDefault="00455D29" w:rsidP="00455D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5D29" w:rsidRDefault="00455D29" w:rsidP="00455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5D29" w:rsidRDefault="00455D29" w:rsidP="00455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5D29" w:rsidRDefault="00455D29" w:rsidP="00455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5D29" w:rsidRDefault="00455D29" w:rsidP="00455D2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55D29" w:rsidSect="00C25A71">
      <w:pgSz w:w="11907" w:h="16840"/>
      <w:pgMar w:top="1134" w:right="851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29"/>
    <w:rsid w:val="00037130"/>
    <w:rsid w:val="00047010"/>
    <w:rsid w:val="00096BD5"/>
    <w:rsid w:val="00115C70"/>
    <w:rsid w:val="0014187A"/>
    <w:rsid w:val="00152757"/>
    <w:rsid w:val="00156F30"/>
    <w:rsid w:val="0018380E"/>
    <w:rsid w:val="001C7454"/>
    <w:rsid w:val="001E56CF"/>
    <w:rsid w:val="0021192D"/>
    <w:rsid w:val="00245408"/>
    <w:rsid w:val="00270374"/>
    <w:rsid w:val="002D3BBA"/>
    <w:rsid w:val="00305BDB"/>
    <w:rsid w:val="00310A13"/>
    <w:rsid w:val="003155B2"/>
    <w:rsid w:val="0032164B"/>
    <w:rsid w:val="0035679B"/>
    <w:rsid w:val="00365B0F"/>
    <w:rsid w:val="00374AA0"/>
    <w:rsid w:val="0037755B"/>
    <w:rsid w:val="003C141F"/>
    <w:rsid w:val="003F538E"/>
    <w:rsid w:val="00402CDA"/>
    <w:rsid w:val="00441161"/>
    <w:rsid w:val="00455D29"/>
    <w:rsid w:val="004B7A2A"/>
    <w:rsid w:val="004E5248"/>
    <w:rsid w:val="00515083"/>
    <w:rsid w:val="00563EDA"/>
    <w:rsid w:val="00584FD5"/>
    <w:rsid w:val="005C4071"/>
    <w:rsid w:val="005E477D"/>
    <w:rsid w:val="005F08C6"/>
    <w:rsid w:val="005F7010"/>
    <w:rsid w:val="00615DB3"/>
    <w:rsid w:val="006621AC"/>
    <w:rsid w:val="00662CAD"/>
    <w:rsid w:val="00665720"/>
    <w:rsid w:val="006720FC"/>
    <w:rsid w:val="00691AD3"/>
    <w:rsid w:val="0070102B"/>
    <w:rsid w:val="00742DCB"/>
    <w:rsid w:val="0074407D"/>
    <w:rsid w:val="00762464"/>
    <w:rsid w:val="0076456A"/>
    <w:rsid w:val="00771682"/>
    <w:rsid w:val="00786784"/>
    <w:rsid w:val="007E6309"/>
    <w:rsid w:val="007E793D"/>
    <w:rsid w:val="00847806"/>
    <w:rsid w:val="00933608"/>
    <w:rsid w:val="009471BE"/>
    <w:rsid w:val="00966D2B"/>
    <w:rsid w:val="009A0670"/>
    <w:rsid w:val="009A567D"/>
    <w:rsid w:val="009F067A"/>
    <w:rsid w:val="00A25A74"/>
    <w:rsid w:val="00A42140"/>
    <w:rsid w:val="00A44343"/>
    <w:rsid w:val="00A62CA9"/>
    <w:rsid w:val="00A745F2"/>
    <w:rsid w:val="00A86AE4"/>
    <w:rsid w:val="00AC4AB6"/>
    <w:rsid w:val="00B33D66"/>
    <w:rsid w:val="00B74549"/>
    <w:rsid w:val="00B9674D"/>
    <w:rsid w:val="00BA0175"/>
    <w:rsid w:val="00BC0FB5"/>
    <w:rsid w:val="00BC5778"/>
    <w:rsid w:val="00BE740D"/>
    <w:rsid w:val="00BF059F"/>
    <w:rsid w:val="00C25A71"/>
    <w:rsid w:val="00C26FC9"/>
    <w:rsid w:val="00C45B4E"/>
    <w:rsid w:val="00C74453"/>
    <w:rsid w:val="00C83A2A"/>
    <w:rsid w:val="00C84457"/>
    <w:rsid w:val="00CA5430"/>
    <w:rsid w:val="00D327A5"/>
    <w:rsid w:val="00D338D3"/>
    <w:rsid w:val="00DA58F7"/>
    <w:rsid w:val="00DB3ADE"/>
    <w:rsid w:val="00DE64E8"/>
    <w:rsid w:val="00E12F6D"/>
    <w:rsid w:val="00E26172"/>
    <w:rsid w:val="00E4250F"/>
    <w:rsid w:val="00E47E63"/>
    <w:rsid w:val="00E52E44"/>
    <w:rsid w:val="00E715B2"/>
    <w:rsid w:val="00E97A04"/>
    <w:rsid w:val="00EC7C7A"/>
    <w:rsid w:val="00F2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8</cp:revision>
  <dcterms:created xsi:type="dcterms:W3CDTF">2018-12-14T08:28:00Z</dcterms:created>
  <dcterms:modified xsi:type="dcterms:W3CDTF">2018-12-14T11:09:00Z</dcterms:modified>
</cp:coreProperties>
</file>