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427" w:rsidRDefault="00B94F9C" w:rsidP="00B94F9C">
      <w:pPr>
        <w:pStyle w:val="ConsPlusTitlePage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F30A4C2" wp14:editId="182D7860">
            <wp:simplePos x="0" y="0"/>
            <wp:positionH relativeFrom="column">
              <wp:posOffset>2743835</wp:posOffset>
            </wp:positionH>
            <wp:positionV relativeFrom="paragraph">
              <wp:posOffset>-44450</wp:posOffset>
            </wp:positionV>
            <wp:extent cx="720090" cy="952500"/>
            <wp:effectExtent l="0" t="0" r="3810" b="0"/>
            <wp:wrapSquare wrapText="bothSides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06D0">
        <w:br/>
      </w:r>
    </w:p>
    <w:tbl>
      <w:tblPr>
        <w:tblpPr w:leftFromText="180" w:rightFromText="180" w:vertAnchor="text" w:horzAnchor="margin" w:tblpY="1044"/>
        <w:tblW w:w="94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98"/>
      </w:tblGrid>
      <w:tr w:rsidR="00A40427" w:rsidRPr="000B6DB6" w:rsidTr="001611D0">
        <w:trPr>
          <w:trHeight w:hRule="exact" w:val="397"/>
        </w:trPr>
        <w:tc>
          <w:tcPr>
            <w:tcW w:w="9498" w:type="dxa"/>
          </w:tcPr>
          <w:p w:rsidR="00A40427" w:rsidRPr="000B6DB6" w:rsidRDefault="00A40427" w:rsidP="001611D0">
            <w:pPr>
              <w:jc w:val="center"/>
              <w:rPr>
                <w:b/>
                <w:szCs w:val="24"/>
              </w:rPr>
            </w:pPr>
          </w:p>
        </w:tc>
      </w:tr>
      <w:tr w:rsidR="00A40427" w:rsidRPr="000B6DB6" w:rsidTr="001611D0">
        <w:tc>
          <w:tcPr>
            <w:tcW w:w="9498" w:type="dxa"/>
          </w:tcPr>
          <w:p w:rsidR="00A40427" w:rsidRDefault="00A40427" w:rsidP="001611D0">
            <w:pPr>
              <w:jc w:val="center"/>
              <w:rPr>
                <w:b/>
                <w:szCs w:val="24"/>
              </w:rPr>
            </w:pPr>
            <w:r w:rsidRPr="000B6DB6">
              <w:rPr>
                <w:b/>
                <w:szCs w:val="24"/>
              </w:rPr>
              <w:t xml:space="preserve">УПРАВЛЕНИЕ </w:t>
            </w:r>
            <w:r>
              <w:rPr>
                <w:b/>
                <w:szCs w:val="24"/>
              </w:rPr>
              <w:t xml:space="preserve"> </w:t>
            </w:r>
            <w:r w:rsidRPr="000B6DB6">
              <w:rPr>
                <w:b/>
                <w:szCs w:val="24"/>
              </w:rPr>
              <w:t>ПО</w:t>
            </w:r>
            <w:r>
              <w:rPr>
                <w:b/>
                <w:szCs w:val="24"/>
              </w:rPr>
              <w:t xml:space="preserve"> </w:t>
            </w:r>
            <w:r w:rsidRPr="000B6DB6">
              <w:rPr>
                <w:b/>
                <w:szCs w:val="24"/>
              </w:rPr>
              <w:t xml:space="preserve"> РЕГУЛИРОВАНИЮ </w:t>
            </w:r>
            <w:r>
              <w:rPr>
                <w:b/>
                <w:szCs w:val="24"/>
              </w:rPr>
              <w:t xml:space="preserve"> </w:t>
            </w:r>
            <w:r w:rsidRPr="000B6DB6">
              <w:rPr>
                <w:b/>
                <w:szCs w:val="24"/>
              </w:rPr>
              <w:t>КОНТРАКТНОЙ</w:t>
            </w:r>
            <w:r>
              <w:rPr>
                <w:b/>
                <w:szCs w:val="24"/>
              </w:rPr>
              <w:t xml:space="preserve"> </w:t>
            </w:r>
            <w:r w:rsidRPr="000B6DB6">
              <w:rPr>
                <w:b/>
                <w:szCs w:val="24"/>
              </w:rPr>
              <w:t xml:space="preserve"> СИСТЕМЫ </w:t>
            </w:r>
          </w:p>
          <w:p w:rsidR="00A40427" w:rsidRPr="000B6DB6" w:rsidRDefault="00A40427" w:rsidP="001611D0">
            <w:pPr>
              <w:jc w:val="center"/>
              <w:rPr>
                <w:b/>
                <w:sz w:val="36"/>
                <w:szCs w:val="24"/>
              </w:rPr>
            </w:pPr>
            <w:r w:rsidRPr="000B6DB6">
              <w:rPr>
                <w:b/>
                <w:szCs w:val="24"/>
              </w:rPr>
              <w:t>И</w:t>
            </w:r>
            <w:r>
              <w:rPr>
                <w:b/>
                <w:szCs w:val="24"/>
              </w:rPr>
              <w:t xml:space="preserve">  </w:t>
            </w:r>
            <w:r w:rsidRPr="000B6DB6">
              <w:rPr>
                <w:b/>
                <w:szCs w:val="24"/>
              </w:rPr>
              <w:t xml:space="preserve">ЗАКУПКАМ </w:t>
            </w:r>
            <w:r>
              <w:rPr>
                <w:b/>
                <w:szCs w:val="24"/>
              </w:rPr>
              <w:t xml:space="preserve"> </w:t>
            </w:r>
            <w:r w:rsidRPr="000B6DB6">
              <w:rPr>
                <w:b/>
                <w:szCs w:val="24"/>
              </w:rPr>
              <w:t>ПЕНЗЕНСКОЙ  ОБЛАСТИ</w:t>
            </w:r>
          </w:p>
        </w:tc>
      </w:tr>
      <w:tr w:rsidR="00A40427" w:rsidRPr="000B6DB6" w:rsidTr="001611D0">
        <w:trPr>
          <w:trHeight w:hRule="exact" w:val="397"/>
        </w:trPr>
        <w:tc>
          <w:tcPr>
            <w:tcW w:w="9498" w:type="dxa"/>
          </w:tcPr>
          <w:p w:rsidR="00A40427" w:rsidRPr="000B6DB6" w:rsidRDefault="00A40427" w:rsidP="001611D0">
            <w:pPr>
              <w:jc w:val="both"/>
              <w:rPr>
                <w:sz w:val="24"/>
                <w:szCs w:val="24"/>
              </w:rPr>
            </w:pPr>
          </w:p>
        </w:tc>
      </w:tr>
      <w:tr w:rsidR="00A40427" w:rsidRPr="000B6DB6" w:rsidTr="001611D0">
        <w:tc>
          <w:tcPr>
            <w:tcW w:w="9498" w:type="dxa"/>
          </w:tcPr>
          <w:p w:rsidR="00A40427" w:rsidRPr="000B6DB6" w:rsidRDefault="00A40427" w:rsidP="001611D0">
            <w:pPr>
              <w:keepNext/>
              <w:ind w:left="36" w:right="-3"/>
              <w:jc w:val="center"/>
              <w:outlineLvl w:val="2"/>
              <w:rPr>
                <w:b/>
                <w:sz w:val="36"/>
                <w:szCs w:val="20"/>
              </w:rPr>
            </w:pPr>
            <w:proofErr w:type="gramStart"/>
            <w:r w:rsidRPr="000B6DB6">
              <w:rPr>
                <w:b/>
                <w:sz w:val="36"/>
                <w:szCs w:val="20"/>
              </w:rPr>
              <w:t>П</w:t>
            </w:r>
            <w:proofErr w:type="gramEnd"/>
            <w:r w:rsidRPr="000B6DB6">
              <w:rPr>
                <w:b/>
                <w:sz w:val="36"/>
                <w:szCs w:val="20"/>
              </w:rPr>
              <w:t xml:space="preserve"> Р И К А З</w:t>
            </w:r>
          </w:p>
        </w:tc>
      </w:tr>
    </w:tbl>
    <w:p w:rsidR="00A40427" w:rsidRPr="000B6DB6" w:rsidRDefault="00A40427" w:rsidP="00A40427">
      <w:pPr>
        <w:rPr>
          <w:sz w:val="24"/>
          <w:szCs w:val="24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A40427" w:rsidRPr="000B6DB6" w:rsidTr="001611D0">
        <w:trPr>
          <w:trHeight w:hRule="exact" w:val="1125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509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A40427" w:rsidRPr="000B6DB6" w:rsidTr="001611D0">
              <w:tc>
                <w:tcPr>
                  <w:tcW w:w="284" w:type="dxa"/>
                  <w:vAlign w:val="bottom"/>
                </w:tcPr>
                <w:p w:rsidR="00A40427" w:rsidRPr="000B6DB6" w:rsidRDefault="00A40427" w:rsidP="001611D0">
                  <w:pPr>
                    <w:rPr>
                      <w:sz w:val="24"/>
                      <w:szCs w:val="24"/>
                    </w:rPr>
                  </w:pPr>
                  <w:r w:rsidRPr="000B6DB6">
                    <w:rPr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bottom w:val="single" w:sz="6" w:space="0" w:color="auto"/>
                  </w:tcBorders>
                </w:tcPr>
                <w:p w:rsidR="00A40427" w:rsidRPr="000B6DB6" w:rsidRDefault="004A2162" w:rsidP="001611D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 августа 2020 года </w:t>
                  </w:r>
                  <w:bookmarkStart w:id="0" w:name="_GoBack"/>
                  <w:bookmarkEnd w:id="0"/>
                </w:p>
              </w:tc>
              <w:tc>
                <w:tcPr>
                  <w:tcW w:w="397" w:type="dxa"/>
                </w:tcPr>
                <w:p w:rsidR="00A40427" w:rsidRPr="000B6DB6" w:rsidRDefault="00A40427" w:rsidP="001611D0">
                  <w:pPr>
                    <w:jc w:val="center"/>
                    <w:rPr>
                      <w:sz w:val="24"/>
                      <w:szCs w:val="24"/>
                    </w:rPr>
                  </w:pPr>
                  <w:r w:rsidRPr="000B6DB6">
                    <w:rPr>
                      <w:sz w:val="24"/>
                      <w:szCs w:val="24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bottom w:val="single" w:sz="6" w:space="0" w:color="auto"/>
                  </w:tcBorders>
                </w:tcPr>
                <w:p w:rsidR="00A40427" w:rsidRPr="000B6DB6" w:rsidRDefault="004A2162" w:rsidP="001611D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21</w:t>
                  </w:r>
                </w:p>
              </w:tc>
            </w:tr>
            <w:tr w:rsidR="00A40427" w:rsidRPr="000B6DB6" w:rsidTr="001611D0">
              <w:tc>
                <w:tcPr>
                  <w:tcW w:w="4650" w:type="dxa"/>
                  <w:gridSpan w:val="4"/>
                </w:tcPr>
                <w:p w:rsidR="00A40427" w:rsidRPr="000B6DB6" w:rsidRDefault="00A40427" w:rsidP="001611D0">
                  <w:pPr>
                    <w:jc w:val="center"/>
                    <w:rPr>
                      <w:sz w:val="10"/>
                      <w:szCs w:val="24"/>
                    </w:rPr>
                  </w:pPr>
                  <w:r w:rsidRPr="000B6DB6">
                    <w:rPr>
                      <w:sz w:val="24"/>
                      <w:szCs w:val="24"/>
                    </w:rPr>
                    <w:t xml:space="preserve"> </w:t>
                  </w:r>
                </w:p>
                <w:p w:rsidR="00A40427" w:rsidRPr="000B6DB6" w:rsidRDefault="00A40427" w:rsidP="001611D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0B6DB6">
                    <w:rPr>
                      <w:sz w:val="24"/>
                      <w:szCs w:val="24"/>
                    </w:rPr>
                    <w:t>г. Пенза</w:t>
                  </w:r>
                  <w:r w:rsidRPr="000B6DB6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A40427" w:rsidRPr="000B6DB6" w:rsidRDefault="00A40427" w:rsidP="001611D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A40427" w:rsidRPr="000B6DB6" w:rsidRDefault="00A40427" w:rsidP="001611D0">
            <w:pPr>
              <w:keepNext/>
              <w:framePr w:wrap="around" w:vAnchor="page" w:hAnchor="page" w:x="1372" w:y="2575"/>
              <w:ind w:left="36" w:right="-3"/>
              <w:jc w:val="center"/>
              <w:outlineLvl w:val="2"/>
              <w:rPr>
                <w:b/>
                <w:sz w:val="36"/>
                <w:szCs w:val="20"/>
              </w:rPr>
            </w:pPr>
          </w:p>
        </w:tc>
      </w:tr>
    </w:tbl>
    <w:p w:rsidR="00A40427" w:rsidRPr="00A40427" w:rsidRDefault="00A40427" w:rsidP="001F7E4B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</w:rPr>
      </w:pPr>
      <w:proofErr w:type="gramStart"/>
      <w:r w:rsidRPr="00A40427">
        <w:rPr>
          <w:b/>
          <w:bCs/>
        </w:rPr>
        <w:t xml:space="preserve">О внесении изменений в </w:t>
      </w:r>
      <w:hyperlink r:id="rId7" w:history="1">
        <w:r w:rsidRPr="00A40427">
          <w:rPr>
            <w:b/>
            <w:color w:val="000000" w:themeColor="text1"/>
          </w:rPr>
          <w:t>Порядок</w:t>
        </w:r>
      </w:hyperlink>
      <w:r w:rsidRPr="00A40427">
        <w:rPr>
          <w:b/>
          <w:color w:val="000000" w:themeColor="text1"/>
        </w:rPr>
        <w:t xml:space="preserve"> </w:t>
      </w:r>
      <w:r w:rsidRPr="00A40427">
        <w:rPr>
          <w:b/>
        </w:rPr>
        <w:t>принятия решений о признании безнадежной к взысканию задолженности по платежам</w:t>
      </w:r>
      <w:proofErr w:type="gramEnd"/>
      <w:r w:rsidRPr="00A40427">
        <w:rPr>
          <w:b/>
        </w:rPr>
        <w:t xml:space="preserve"> в бюджеты бюджетной системы Российской Федерации в Управлении по регулированию контрактной системы и закупкам Пензенской области, утвержденный приказом Управления по регулированию контрактной системы и закупкам Пензенской области от 24.08.2016 № 36 (</w:t>
      </w:r>
      <w:r w:rsidRPr="00A40427">
        <w:rPr>
          <w:b/>
          <w:bCs/>
        </w:rPr>
        <w:t>с последующими изменениями)</w:t>
      </w:r>
    </w:p>
    <w:p w:rsidR="00A40427" w:rsidRDefault="00A40427" w:rsidP="001F7E4B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427" w:rsidRDefault="001606D0" w:rsidP="001F7E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427">
        <w:rPr>
          <w:rFonts w:ascii="Times New Roman" w:hAnsi="Times New Roman" w:cs="Times New Roman"/>
          <w:sz w:val="28"/>
          <w:szCs w:val="28"/>
        </w:rPr>
        <w:t xml:space="preserve">В целях приведения в соответствие с действующим законодательством приказа Управления по регулированию контрактной системы и закупкам Пензенской области, руководствуясь </w:t>
      </w:r>
      <w:hyperlink r:id="rId8" w:history="1">
        <w:r w:rsidRPr="00A4042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A40427">
        <w:rPr>
          <w:rFonts w:ascii="Times New Roman" w:hAnsi="Times New Roman" w:cs="Times New Roman"/>
          <w:sz w:val="28"/>
          <w:szCs w:val="28"/>
        </w:rPr>
        <w:t xml:space="preserve"> об Управлении по регулированию контрактной системы и закупкам Пензенской области, утвержденным постановлением Правительства Пензенской области от 20.0</w:t>
      </w:r>
      <w:r w:rsidR="00A40427">
        <w:rPr>
          <w:rFonts w:ascii="Times New Roman" w:hAnsi="Times New Roman" w:cs="Times New Roman"/>
          <w:sz w:val="28"/>
          <w:szCs w:val="28"/>
        </w:rPr>
        <w:t>1.2014 №</w:t>
      </w:r>
      <w:r w:rsidRPr="00A40427">
        <w:rPr>
          <w:rFonts w:ascii="Times New Roman" w:hAnsi="Times New Roman" w:cs="Times New Roman"/>
          <w:sz w:val="28"/>
          <w:szCs w:val="28"/>
        </w:rPr>
        <w:t xml:space="preserve"> 19-пП (с последующими изменениями), </w:t>
      </w:r>
    </w:p>
    <w:p w:rsidR="00A40427" w:rsidRDefault="00A40427" w:rsidP="001F7E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427" w:rsidRDefault="00A40427" w:rsidP="001F7E4B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proofErr w:type="gramStart"/>
      <w:r w:rsidRPr="008838CF">
        <w:rPr>
          <w:b/>
        </w:rPr>
        <w:t>П</w:t>
      </w:r>
      <w:proofErr w:type="gramEnd"/>
      <w:r w:rsidRPr="008838CF">
        <w:rPr>
          <w:b/>
        </w:rPr>
        <w:t xml:space="preserve"> Р И К А З Ы В А Ю:</w:t>
      </w:r>
    </w:p>
    <w:p w:rsidR="001F7E4B" w:rsidRPr="008838CF" w:rsidRDefault="001F7E4B" w:rsidP="001F7E4B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1606D0" w:rsidRPr="00A40427" w:rsidRDefault="001606D0" w:rsidP="00F41F21">
      <w:pPr>
        <w:autoSpaceDE w:val="0"/>
        <w:autoSpaceDN w:val="0"/>
        <w:adjustRightInd w:val="0"/>
        <w:ind w:firstLine="709"/>
        <w:jc w:val="both"/>
      </w:pPr>
      <w:r w:rsidRPr="00A40427">
        <w:t xml:space="preserve">1. </w:t>
      </w:r>
      <w:proofErr w:type="gramStart"/>
      <w:r w:rsidRPr="00A40427">
        <w:t xml:space="preserve">Внести в </w:t>
      </w:r>
      <w:hyperlink r:id="rId9" w:history="1">
        <w:r w:rsidRPr="00A40427">
          <w:rPr>
            <w:color w:val="000000" w:themeColor="text1"/>
          </w:rPr>
          <w:t>Порядок</w:t>
        </w:r>
      </w:hyperlink>
      <w:r w:rsidRPr="00A40427">
        <w:t xml:space="preserve"> принятия решений о признании безнадежной к взысканию задолженности по платежам в бюджеты бюджетной системы Российской Федерации в Управлении по регулированию контрактной системы и закупкам Пензенской области</w:t>
      </w:r>
      <w:r w:rsidR="00DC130F">
        <w:t xml:space="preserve"> (далее - Порядок)</w:t>
      </w:r>
      <w:r w:rsidRPr="00A40427">
        <w:t>, утвержденный приказом Управления по регулированию контрактной системы и закупкам Пензен</w:t>
      </w:r>
      <w:r w:rsidR="00A40427">
        <w:t>ской области от 24.08.2016 №</w:t>
      </w:r>
      <w:r w:rsidRPr="00A40427">
        <w:t xml:space="preserve"> 36 </w:t>
      </w:r>
      <w:r w:rsidR="00C23E30">
        <w:rPr>
          <w:rFonts w:eastAsiaTheme="minorHAnsi"/>
          <w:bCs/>
          <w:lang w:eastAsia="en-US"/>
        </w:rPr>
        <w:t>«</w:t>
      </w:r>
      <w:r w:rsidR="00C23E30" w:rsidRPr="00C23E30">
        <w:rPr>
          <w:rFonts w:eastAsiaTheme="minorHAnsi"/>
          <w:bCs/>
          <w:lang w:eastAsia="en-US"/>
        </w:rPr>
        <w:t>Об утверждении Порядка принятия решений о признании безнадежной к взысканию задолженности по платежам в бюджеты</w:t>
      </w:r>
      <w:proofErr w:type="gramEnd"/>
      <w:r w:rsidR="00C23E30" w:rsidRPr="00C23E30">
        <w:rPr>
          <w:rFonts w:eastAsiaTheme="minorHAnsi"/>
          <w:bCs/>
          <w:lang w:eastAsia="en-US"/>
        </w:rPr>
        <w:t xml:space="preserve"> бюджетной системы Российской Федерации в Управлении по регулированию контрактной систем</w:t>
      </w:r>
      <w:r w:rsidR="00C23E30">
        <w:rPr>
          <w:rFonts w:eastAsiaTheme="minorHAnsi"/>
          <w:bCs/>
          <w:lang w:eastAsia="en-US"/>
        </w:rPr>
        <w:t>ы и закупкам Пензенской области»</w:t>
      </w:r>
      <w:r w:rsidR="00C23E30" w:rsidRPr="00A40427">
        <w:t xml:space="preserve"> </w:t>
      </w:r>
      <w:r w:rsidRPr="00A40427">
        <w:t>(</w:t>
      </w:r>
      <w:r w:rsidR="00DC130F">
        <w:t>с последующими изменениями</w:t>
      </w:r>
      <w:r w:rsidRPr="00A40427">
        <w:t>), следующие изменения:</w:t>
      </w:r>
    </w:p>
    <w:p w:rsidR="00DC1144" w:rsidRDefault="00A40427" w:rsidP="00F41F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C114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3F01">
        <w:rPr>
          <w:rFonts w:ascii="Times New Roman" w:hAnsi="Times New Roman" w:cs="Times New Roman"/>
          <w:sz w:val="28"/>
          <w:szCs w:val="28"/>
        </w:rPr>
        <w:t>Пункт</w:t>
      </w:r>
      <w:r w:rsidR="007163AB">
        <w:rPr>
          <w:rFonts w:ascii="Times New Roman" w:hAnsi="Times New Roman" w:cs="Times New Roman"/>
          <w:sz w:val="28"/>
          <w:szCs w:val="28"/>
        </w:rPr>
        <w:t xml:space="preserve"> 1 </w:t>
      </w:r>
      <w:r w:rsidR="00DC1144">
        <w:rPr>
          <w:rFonts w:ascii="Times New Roman" w:hAnsi="Times New Roman" w:cs="Times New Roman"/>
          <w:sz w:val="28"/>
          <w:szCs w:val="28"/>
        </w:rPr>
        <w:t>Порядка изложить в следующей редакции:</w:t>
      </w:r>
    </w:p>
    <w:p w:rsidR="00593F01" w:rsidRPr="00BF217A" w:rsidRDefault="00593F01" w:rsidP="00F41F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F217A">
        <w:rPr>
          <w:rFonts w:ascii="Times New Roman" w:hAnsi="Times New Roman" w:cs="Times New Roman"/>
          <w:sz w:val="28"/>
          <w:szCs w:val="28"/>
        </w:rPr>
        <w:t>1. Платежи в бюджет, не уплаченные в установленный срок (задолженность по платежам в бюджет), признаются безнадежными к взысканию в следующих случаях:</w:t>
      </w:r>
    </w:p>
    <w:p w:rsidR="00593F01" w:rsidRPr="00697F0E" w:rsidRDefault="00593F01" w:rsidP="00F41F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17A">
        <w:rPr>
          <w:rFonts w:ascii="Times New Roman" w:hAnsi="Times New Roman" w:cs="Times New Roman"/>
          <w:sz w:val="28"/>
          <w:szCs w:val="28"/>
        </w:rPr>
        <w:t>1.1</w:t>
      </w:r>
      <w:r w:rsidRPr="00697F0E">
        <w:rPr>
          <w:rFonts w:ascii="Times New Roman" w:hAnsi="Times New Roman" w:cs="Times New Roman"/>
          <w:sz w:val="28"/>
          <w:szCs w:val="28"/>
        </w:rPr>
        <w:t xml:space="preserve">. Смерти физического лица - плательщика платежей в бюджеты </w:t>
      </w:r>
      <w:r w:rsidRPr="00697F0E">
        <w:rPr>
          <w:rFonts w:ascii="Times New Roman" w:hAnsi="Times New Roman" w:cs="Times New Roman"/>
          <w:sz w:val="28"/>
          <w:szCs w:val="28"/>
        </w:rPr>
        <w:lastRenderedPageBreak/>
        <w:t>бюджетной системы Российской Федерации или объявления его умершим в порядке, установленном гражданским процессуальным законодательством Российской Федерации.</w:t>
      </w:r>
    </w:p>
    <w:p w:rsidR="00593F01" w:rsidRPr="00697F0E" w:rsidRDefault="00593F01" w:rsidP="00F41F2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97F0E">
        <w:t xml:space="preserve">1.2. </w:t>
      </w:r>
      <w:r w:rsidRPr="00697F0E">
        <w:rPr>
          <w:rFonts w:eastAsiaTheme="minorHAnsi"/>
          <w:lang w:eastAsia="en-US"/>
        </w:rPr>
        <w:t xml:space="preserve">Признания банкротом индивидуального предпринимателя - плательщика платежей в бюджет в соответствии с Федеральным </w:t>
      </w:r>
      <w:hyperlink r:id="rId10" w:history="1">
        <w:r w:rsidRPr="00697F0E">
          <w:rPr>
            <w:rFonts w:eastAsiaTheme="minorHAnsi"/>
            <w:color w:val="000000" w:themeColor="text1"/>
            <w:lang w:eastAsia="en-US"/>
          </w:rPr>
          <w:t>законом</w:t>
        </w:r>
      </w:hyperlink>
      <w:r w:rsidRPr="00697F0E">
        <w:rPr>
          <w:rFonts w:eastAsiaTheme="minorHAnsi"/>
          <w:lang w:eastAsia="en-US"/>
        </w:rPr>
        <w:t xml:space="preserve"> от</w:t>
      </w:r>
      <w:r w:rsidR="00703756" w:rsidRPr="00697F0E">
        <w:rPr>
          <w:rFonts w:eastAsiaTheme="minorHAnsi"/>
          <w:lang w:eastAsia="en-US"/>
        </w:rPr>
        <w:t xml:space="preserve"> 26 октября 2002 года № 127-ФЗ «</w:t>
      </w:r>
      <w:r w:rsidRPr="00697F0E">
        <w:rPr>
          <w:rFonts w:eastAsiaTheme="minorHAnsi"/>
          <w:lang w:eastAsia="en-US"/>
        </w:rPr>
        <w:t>О несостоятельности (банкротстве)» - в части задолженности по платежам в бюджет, не погашенной по причине недостаточности имущества должника.</w:t>
      </w:r>
    </w:p>
    <w:p w:rsidR="00593F01" w:rsidRPr="00697F0E" w:rsidRDefault="00593F01" w:rsidP="00F41F2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97F0E">
        <w:rPr>
          <w:rFonts w:eastAsiaTheme="minorHAnsi"/>
          <w:lang w:eastAsia="en-US"/>
        </w:rPr>
        <w:t xml:space="preserve">1.3. Признания банкротом гражданина, не являющегося индивидуальным предпринимателем, в соответствии с Федеральным </w:t>
      </w:r>
      <w:hyperlink r:id="rId11" w:history="1">
        <w:r w:rsidRPr="00697F0E">
          <w:rPr>
            <w:rFonts w:eastAsiaTheme="minorHAnsi"/>
            <w:color w:val="000000" w:themeColor="text1"/>
            <w:lang w:eastAsia="en-US"/>
          </w:rPr>
          <w:t>законом</w:t>
        </w:r>
      </w:hyperlink>
      <w:r w:rsidRPr="00697F0E">
        <w:rPr>
          <w:rFonts w:eastAsiaTheme="minorHAnsi"/>
          <w:lang w:eastAsia="en-US"/>
        </w:rPr>
        <w:t xml:space="preserve"> от 26 октября 2002 года № 127-ФЗ «О несостоятельности (банкротстве)» - в части задолженности по платежам в бюджет, не погашенной после завершения расчетов с кредиторами в соответствии с указанным Федеральным законом.</w:t>
      </w:r>
    </w:p>
    <w:p w:rsidR="00593F01" w:rsidRPr="00697F0E" w:rsidRDefault="00593F01" w:rsidP="00F41F2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97F0E">
        <w:rPr>
          <w:rFonts w:eastAsiaTheme="minorHAnsi"/>
          <w:lang w:eastAsia="en-US"/>
        </w:rPr>
        <w:t>1.4. 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Федерации.</w:t>
      </w:r>
    </w:p>
    <w:p w:rsidR="00593F01" w:rsidRPr="00697F0E" w:rsidRDefault="00593F01" w:rsidP="00F41F2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97F0E">
        <w:rPr>
          <w:rFonts w:eastAsiaTheme="minorHAnsi"/>
          <w:lang w:eastAsia="en-US"/>
        </w:rPr>
        <w:t xml:space="preserve">1.5. Применения актов об амнистии или о помиловании в отношении осужденных к наказанию в виде штрафа или принятия судом решения, в соответствии с которым </w:t>
      </w:r>
      <w:r w:rsidR="00B8414A">
        <w:rPr>
          <w:rFonts w:eastAsiaTheme="minorHAnsi"/>
          <w:lang w:eastAsia="en-US"/>
        </w:rPr>
        <w:t xml:space="preserve">Управление </w:t>
      </w:r>
      <w:r w:rsidRPr="00697F0E">
        <w:rPr>
          <w:rFonts w:eastAsiaTheme="minorHAnsi"/>
          <w:lang w:eastAsia="en-US"/>
        </w:rPr>
        <w:t>утрачивает возможность взыскания задолженности по платежам в бюджет.</w:t>
      </w:r>
    </w:p>
    <w:p w:rsidR="00593F01" w:rsidRPr="00697F0E" w:rsidRDefault="00593F01" w:rsidP="00F41F2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97F0E">
        <w:rPr>
          <w:rFonts w:eastAsiaTheme="minorHAnsi"/>
          <w:lang w:eastAsia="en-US"/>
        </w:rPr>
        <w:t xml:space="preserve">1.6. </w:t>
      </w:r>
      <w:proofErr w:type="gramStart"/>
      <w:r w:rsidRPr="00697F0E">
        <w:rPr>
          <w:rFonts w:eastAsiaTheme="minorHAnsi"/>
          <w:lang w:eastAsia="en-US"/>
        </w:rPr>
        <w:t xml:space="preserve">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основанию, предусмотренному </w:t>
      </w:r>
      <w:hyperlink r:id="rId12" w:history="1">
        <w:r w:rsidRPr="00697F0E">
          <w:rPr>
            <w:rFonts w:eastAsiaTheme="minorHAnsi"/>
            <w:color w:val="000000" w:themeColor="text1"/>
            <w:lang w:eastAsia="en-US"/>
          </w:rPr>
          <w:t>пунктом 3</w:t>
        </w:r>
      </w:hyperlink>
      <w:r w:rsidRPr="00697F0E">
        <w:rPr>
          <w:rFonts w:eastAsiaTheme="minorHAnsi"/>
          <w:color w:val="000000" w:themeColor="text1"/>
          <w:lang w:eastAsia="en-US"/>
        </w:rPr>
        <w:t xml:space="preserve"> или </w:t>
      </w:r>
      <w:hyperlink r:id="rId13" w:history="1">
        <w:r w:rsidRPr="00697F0E">
          <w:rPr>
            <w:rFonts w:eastAsiaTheme="minorHAnsi"/>
            <w:color w:val="000000" w:themeColor="text1"/>
            <w:lang w:eastAsia="en-US"/>
          </w:rPr>
          <w:t>4 части 1 статьи 46</w:t>
        </w:r>
      </w:hyperlink>
      <w:r w:rsidRPr="00697F0E">
        <w:rPr>
          <w:rFonts w:eastAsiaTheme="minorHAnsi"/>
          <w:lang w:eastAsia="en-US"/>
        </w:rPr>
        <w:t xml:space="preserve"> Федерального закона от 2 октября 2007 года № 229-ФЗ «Об исполнительном производстве», если с даты образования задолженности по платежам в бюджет прошло более пяти лет, в следующих случаях:</w:t>
      </w:r>
      <w:proofErr w:type="gramEnd"/>
    </w:p>
    <w:p w:rsidR="00593F01" w:rsidRPr="00697F0E" w:rsidRDefault="00593F01" w:rsidP="00F41F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F0E">
        <w:rPr>
          <w:rFonts w:ascii="Times New Roman" w:hAnsi="Times New Roman" w:cs="Times New Roman"/>
          <w:sz w:val="28"/>
          <w:szCs w:val="28"/>
        </w:rPr>
        <w:t>- 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593F01" w:rsidRPr="00697F0E" w:rsidRDefault="00593F01" w:rsidP="00F41F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F0E">
        <w:rPr>
          <w:rFonts w:ascii="Times New Roman" w:hAnsi="Times New Roman" w:cs="Times New Roman"/>
          <w:sz w:val="28"/>
          <w:szCs w:val="28"/>
        </w:rPr>
        <w:t>- судом возвращено заявление о признании плательщика платежей в бюджеты бюджетной системы Российской Федерации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банкротстве.</w:t>
      </w:r>
    </w:p>
    <w:p w:rsidR="00593F01" w:rsidRPr="00697F0E" w:rsidRDefault="00593F01" w:rsidP="00F41F2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97F0E">
        <w:rPr>
          <w:rFonts w:eastAsiaTheme="minorHAnsi"/>
          <w:lang w:eastAsia="en-US"/>
        </w:rPr>
        <w:t xml:space="preserve">1.7. 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Pr="00697F0E">
        <w:rPr>
          <w:rFonts w:eastAsiaTheme="minorHAnsi"/>
          <w:lang w:eastAsia="en-US"/>
        </w:rPr>
        <w:t>наличия</w:t>
      </w:r>
      <w:proofErr w:type="gramEnd"/>
      <w:r w:rsidRPr="00697F0E">
        <w:rPr>
          <w:rFonts w:eastAsiaTheme="minorHAnsi"/>
          <w:lang w:eastAsia="en-US"/>
        </w:rPr>
        <w:t xml:space="preserve">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4" w:history="1">
        <w:r w:rsidRPr="00697F0E">
          <w:rPr>
            <w:rFonts w:eastAsiaTheme="minorHAnsi"/>
            <w:color w:val="000000" w:themeColor="text1"/>
            <w:lang w:eastAsia="en-US"/>
          </w:rPr>
          <w:t>пунктом 3</w:t>
        </w:r>
      </w:hyperlink>
      <w:r w:rsidRPr="00697F0E">
        <w:rPr>
          <w:rFonts w:eastAsiaTheme="minorHAnsi"/>
          <w:color w:val="000000" w:themeColor="text1"/>
          <w:lang w:eastAsia="en-US"/>
        </w:rPr>
        <w:t xml:space="preserve"> или </w:t>
      </w:r>
      <w:hyperlink r:id="rId15" w:history="1">
        <w:r w:rsidRPr="00697F0E">
          <w:rPr>
            <w:rFonts w:eastAsiaTheme="minorHAnsi"/>
            <w:color w:val="000000" w:themeColor="text1"/>
            <w:lang w:eastAsia="en-US"/>
          </w:rPr>
          <w:t>4 части 1 статьи 46</w:t>
        </w:r>
      </w:hyperlink>
      <w:r w:rsidRPr="00697F0E">
        <w:rPr>
          <w:rFonts w:eastAsiaTheme="minorHAnsi"/>
          <w:color w:val="000000" w:themeColor="text1"/>
          <w:lang w:eastAsia="en-US"/>
        </w:rPr>
        <w:t xml:space="preserve"> Федерального закона от 2 октября 2007 года № 229-ФЗ                        «Об исполнительном производстве»,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</w:t>
      </w:r>
      <w:r w:rsidRPr="00697F0E">
        <w:rPr>
          <w:rFonts w:eastAsiaTheme="minorHAnsi"/>
          <w:color w:val="000000" w:themeColor="text1"/>
          <w:lang w:eastAsia="en-US"/>
        </w:rPr>
        <w:lastRenderedPageBreak/>
        <w:t xml:space="preserve">организации в случаях, предусмотренных законодательством Российской Федерации. </w:t>
      </w:r>
      <w:proofErr w:type="gramStart"/>
      <w:r w:rsidRPr="00697F0E">
        <w:rPr>
          <w:rFonts w:eastAsiaTheme="minorHAnsi"/>
          <w:color w:val="000000" w:themeColor="text1"/>
          <w:lang w:eastAsia="en-US"/>
        </w:rPr>
        <w:t xml:space="preserve">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</w:t>
      </w:r>
      <w:hyperlink r:id="rId16" w:history="1">
        <w:r w:rsidRPr="00697F0E">
          <w:rPr>
            <w:rFonts w:eastAsiaTheme="minorHAnsi"/>
            <w:color w:val="000000" w:themeColor="text1"/>
            <w:lang w:eastAsia="en-US"/>
          </w:rPr>
          <w:t>законом</w:t>
        </w:r>
      </w:hyperlink>
      <w:r w:rsidRPr="00697F0E">
        <w:rPr>
          <w:rFonts w:eastAsiaTheme="minorHAnsi"/>
          <w:color w:val="000000" w:themeColor="text1"/>
          <w:lang w:eastAsia="en-US"/>
        </w:rPr>
        <w:t xml:space="preserve"> от 8 августа 2001 года № 129-ФЗ                           «О государственной регистрации юридических лиц и индивидуальных предпринимателей» недействительным задолженность по платежам </w:t>
      </w:r>
      <w:r w:rsidRPr="00697F0E">
        <w:rPr>
          <w:rFonts w:eastAsiaTheme="minorHAnsi"/>
          <w:lang w:eastAsia="en-US"/>
        </w:rPr>
        <w:t>в бюджет, ранее признанная безнадежной к взысканию в соответствии с настоящим подпунктом, подлежит восстановлению в бюджетном (бухгалтерском) учете.</w:t>
      </w:r>
      <w:proofErr w:type="gramEnd"/>
    </w:p>
    <w:p w:rsidR="00593F01" w:rsidRDefault="00593F01" w:rsidP="00F41F2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97F0E">
        <w:t>1.8.</w:t>
      </w:r>
      <w:r w:rsidRPr="00697F0E">
        <w:rPr>
          <w:rFonts w:eastAsiaTheme="minorHAnsi"/>
          <w:lang w:eastAsia="en-US"/>
        </w:rPr>
        <w:t xml:space="preserve"> </w:t>
      </w:r>
      <w:r w:rsidR="00B8414A">
        <w:rPr>
          <w:rFonts w:eastAsiaTheme="minorHAnsi"/>
          <w:color w:val="000000" w:themeColor="text1"/>
          <w:lang w:eastAsia="en-US"/>
        </w:rPr>
        <w:t>Вынесение с</w:t>
      </w:r>
      <w:r w:rsidRPr="00697F0E">
        <w:rPr>
          <w:rFonts w:eastAsiaTheme="minorHAnsi"/>
          <w:color w:val="000000" w:themeColor="text1"/>
          <w:lang w:eastAsia="en-US"/>
        </w:rPr>
        <w:t xml:space="preserve">удьей, органом, должностным лицом, </w:t>
      </w:r>
      <w:proofErr w:type="gramStart"/>
      <w:r w:rsidRPr="00697F0E">
        <w:rPr>
          <w:rFonts w:eastAsiaTheme="minorHAnsi"/>
          <w:color w:val="000000" w:themeColor="text1"/>
          <w:lang w:eastAsia="en-US"/>
        </w:rPr>
        <w:t>вынесшими</w:t>
      </w:r>
      <w:proofErr w:type="gramEnd"/>
      <w:r w:rsidRPr="00697F0E">
        <w:rPr>
          <w:rFonts w:eastAsiaTheme="minorHAnsi"/>
          <w:color w:val="000000" w:themeColor="text1"/>
          <w:lang w:eastAsia="en-US"/>
        </w:rPr>
        <w:t xml:space="preserve"> постановление о назначении административного наказания, в случаях, предусмотренных </w:t>
      </w:r>
      <w:hyperlink r:id="rId17" w:history="1">
        <w:r w:rsidRPr="00697F0E">
          <w:rPr>
            <w:rFonts w:eastAsiaTheme="minorHAnsi"/>
            <w:color w:val="000000" w:themeColor="text1"/>
            <w:lang w:eastAsia="en-US"/>
          </w:rPr>
          <w:t>Кодексом</w:t>
        </w:r>
      </w:hyperlink>
      <w:r w:rsidRPr="00697F0E">
        <w:rPr>
          <w:rFonts w:eastAsiaTheme="minorHAnsi"/>
          <w:color w:val="000000" w:themeColor="text1"/>
          <w:lang w:eastAsia="en-US"/>
        </w:rPr>
        <w:t xml:space="preserve"> Российской Федерации об административных правонарушениях, вынесено постановление о </w:t>
      </w:r>
      <w:r w:rsidRPr="00697F0E">
        <w:rPr>
          <w:rFonts w:eastAsiaTheme="minorHAnsi"/>
          <w:lang w:eastAsia="en-US"/>
        </w:rPr>
        <w:t>прекращении исполнения постановления о назначении административного наказания.</w:t>
      </w:r>
      <w:r w:rsidR="00F41F21" w:rsidRPr="00697F0E">
        <w:rPr>
          <w:rFonts w:eastAsiaTheme="minorHAnsi"/>
          <w:lang w:eastAsia="en-US"/>
        </w:rPr>
        <w:t>».</w:t>
      </w:r>
    </w:p>
    <w:p w:rsidR="001C5D0E" w:rsidRPr="00B8414A" w:rsidRDefault="001C5D0E" w:rsidP="001A1D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1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1.2. </w:t>
      </w:r>
      <w:r w:rsidRPr="00B8414A">
        <w:rPr>
          <w:rFonts w:ascii="Times New Roman" w:hAnsi="Times New Roman" w:cs="Times New Roman"/>
          <w:sz w:val="28"/>
          <w:szCs w:val="28"/>
        </w:rPr>
        <w:t>Пункт 2</w:t>
      </w:r>
      <w:r w:rsidR="00B8414A" w:rsidRPr="00B8414A">
        <w:rPr>
          <w:rFonts w:ascii="Times New Roman" w:hAnsi="Times New Roman" w:cs="Times New Roman"/>
          <w:sz w:val="28"/>
          <w:szCs w:val="28"/>
        </w:rPr>
        <w:t xml:space="preserve"> </w:t>
      </w:r>
      <w:r w:rsidRPr="00B8414A">
        <w:rPr>
          <w:rFonts w:ascii="Times New Roman" w:hAnsi="Times New Roman" w:cs="Times New Roman"/>
          <w:sz w:val="28"/>
          <w:szCs w:val="28"/>
        </w:rPr>
        <w:t>Порядка изложить в следующей редакции:</w:t>
      </w:r>
    </w:p>
    <w:p w:rsidR="00B8414A" w:rsidRPr="00B8414A" w:rsidRDefault="001C5D0E" w:rsidP="001A1D13">
      <w:pPr>
        <w:autoSpaceDE w:val="0"/>
        <w:autoSpaceDN w:val="0"/>
        <w:adjustRightInd w:val="0"/>
        <w:ind w:firstLine="709"/>
        <w:jc w:val="both"/>
      </w:pPr>
      <w:r w:rsidRPr="00B8414A">
        <w:t xml:space="preserve">«2. </w:t>
      </w:r>
      <w:r w:rsidR="00B8414A" w:rsidRPr="00B8414A">
        <w:rPr>
          <w:rFonts w:eastAsiaTheme="minorHAnsi"/>
          <w:lang w:eastAsia="en-US"/>
        </w:rPr>
        <w:t xml:space="preserve">Документами, подтверждающими наличие оснований для </w:t>
      </w:r>
      <w:r w:rsidR="00B8414A" w:rsidRPr="00B8414A">
        <w:t>признания безнадежной к взысканию задолженности по платежам в бюджеты бюджетной системы Российской Федерации, являются:</w:t>
      </w:r>
    </w:p>
    <w:p w:rsidR="007530A9" w:rsidRDefault="00D75180" w:rsidP="001A1D1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2.1. </w:t>
      </w:r>
      <w:r w:rsidR="007530A9">
        <w:rPr>
          <w:rFonts w:eastAsiaTheme="minorHAnsi"/>
          <w:lang w:eastAsia="en-US"/>
        </w:rP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  <w:proofErr w:type="gramEnd"/>
    </w:p>
    <w:p w:rsidR="007530A9" w:rsidRDefault="00D75180" w:rsidP="001A1D1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2.2. </w:t>
      </w:r>
      <w:r w:rsidR="007530A9">
        <w:rPr>
          <w:rFonts w:eastAsiaTheme="minorHAnsi"/>
          <w:lang w:eastAsia="en-US"/>
        </w:rPr>
        <w:t>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  <w:proofErr w:type="gramEnd"/>
    </w:p>
    <w:p w:rsidR="007530A9" w:rsidRDefault="00D75180" w:rsidP="001A1D1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2.3. </w:t>
      </w:r>
      <w:r w:rsidR="007530A9">
        <w:rPr>
          <w:rFonts w:eastAsiaTheme="minorHAnsi"/>
          <w:lang w:eastAsia="en-US"/>
        </w:rPr>
        <w:t>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:rsidR="007530A9" w:rsidRDefault="00D75180" w:rsidP="001A1D1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2.4. </w:t>
      </w:r>
      <w:r w:rsidR="007530A9">
        <w:rPr>
          <w:rFonts w:eastAsiaTheme="minorHAnsi"/>
          <w:lang w:eastAsia="en-US"/>
        </w:rPr>
        <w:t>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7530A9" w:rsidRDefault="00D75180" w:rsidP="001A1D1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2.5. </w:t>
      </w:r>
      <w:r w:rsidR="007530A9">
        <w:rPr>
          <w:rFonts w:eastAsiaTheme="minorHAnsi"/>
          <w:lang w:eastAsia="en-US"/>
        </w:rPr>
        <w:t>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:rsidR="007530A9" w:rsidRDefault="00D75180" w:rsidP="001A1D1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2.6. </w:t>
      </w:r>
      <w:r w:rsidR="007530A9">
        <w:rPr>
          <w:rFonts w:eastAsiaTheme="minorHAnsi"/>
          <w:lang w:eastAsia="en-US"/>
        </w:rPr>
        <w:t>акт об амнистии или о помиловании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7530A9" w:rsidRDefault="00D75180" w:rsidP="001A1D1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2.7. </w:t>
      </w:r>
      <w:r w:rsidR="007530A9">
        <w:rPr>
          <w:rFonts w:eastAsiaTheme="minorHAnsi"/>
          <w:lang w:eastAsia="en-US"/>
        </w:rPr>
        <w:t xml:space="preserve">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8" w:history="1">
        <w:r w:rsidR="007530A9" w:rsidRPr="00271237">
          <w:rPr>
            <w:rFonts w:eastAsiaTheme="minorHAnsi"/>
            <w:color w:val="000000" w:themeColor="text1"/>
            <w:lang w:eastAsia="en-US"/>
          </w:rPr>
          <w:t>пунктом 3</w:t>
        </w:r>
      </w:hyperlink>
      <w:r w:rsidR="007530A9" w:rsidRPr="00271237">
        <w:rPr>
          <w:rFonts w:eastAsiaTheme="minorHAnsi"/>
          <w:color w:val="000000" w:themeColor="text1"/>
          <w:lang w:eastAsia="en-US"/>
        </w:rPr>
        <w:t xml:space="preserve"> или </w:t>
      </w:r>
      <w:hyperlink r:id="rId19" w:history="1">
        <w:r w:rsidR="007530A9" w:rsidRPr="00271237">
          <w:rPr>
            <w:rFonts w:eastAsiaTheme="minorHAnsi"/>
            <w:color w:val="000000" w:themeColor="text1"/>
            <w:lang w:eastAsia="en-US"/>
          </w:rPr>
          <w:t>4 части 1 статьи 46</w:t>
        </w:r>
      </w:hyperlink>
      <w:r w:rsidR="00271237">
        <w:rPr>
          <w:rFonts w:eastAsiaTheme="minorHAnsi"/>
          <w:color w:val="000000" w:themeColor="text1"/>
          <w:lang w:eastAsia="en-US"/>
        </w:rPr>
        <w:t xml:space="preserve"> Федерального закона «</w:t>
      </w:r>
      <w:r w:rsidR="007530A9" w:rsidRPr="00271237">
        <w:rPr>
          <w:rFonts w:eastAsiaTheme="minorHAnsi"/>
          <w:color w:val="000000" w:themeColor="text1"/>
          <w:lang w:eastAsia="en-US"/>
        </w:rPr>
        <w:t>Об исполнительном производс</w:t>
      </w:r>
      <w:r w:rsidR="00271237">
        <w:rPr>
          <w:rFonts w:eastAsiaTheme="minorHAnsi"/>
          <w:lang w:eastAsia="en-US"/>
        </w:rPr>
        <w:t>тве»</w:t>
      </w:r>
      <w:r w:rsidR="007530A9">
        <w:rPr>
          <w:rFonts w:eastAsiaTheme="minorHAnsi"/>
          <w:lang w:eastAsia="en-US"/>
        </w:rPr>
        <w:t>;</w:t>
      </w:r>
    </w:p>
    <w:p w:rsidR="007530A9" w:rsidRDefault="00D75180" w:rsidP="001A1D1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2.8. </w:t>
      </w:r>
      <w:r w:rsidR="007530A9">
        <w:rPr>
          <w:rFonts w:eastAsiaTheme="minorHAnsi"/>
          <w:lang w:eastAsia="en-US"/>
        </w:rPr>
        <w:t xml:space="preserve">судебный акт о возвращении заявления о признании должника несостоятельным (банкротом) или прекращении производства по делу о </w:t>
      </w:r>
      <w:r w:rsidR="007530A9">
        <w:rPr>
          <w:rFonts w:eastAsiaTheme="minorHAnsi"/>
          <w:lang w:eastAsia="en-US"/>
        </w:rPr>
        <w:lastRenderedPageBreak/>
        <w:t>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7530A9" w:rsidRDefault="00D75180" w:rsidP="001A1D1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2.9. </w:t>
      </w:r>
      <w:r w:rsidR="007530A9">
        <w:rPr>
          <w:rFonts w:eastAsiaTheme="minorHAnsi"/>
          <w:lang w:eastAsia="en-US"/>
        </w:rPr>
        <w:t>постановление о прекращении исполнения постановления о назначении административного наказания.</w:t>
      </w:r>
    </w:p>
    <w:p w:rsidR="001C5D0E" w:rsidRPr="001C5D0E" w:rsidRDefault="001C5D0E" w:rsidP="001A1D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ED1">
        <w:rPr>
          <w:rFonts w:ascii="Times New Roman" w:hAnsi="Times New Roman" w:cs="Times New Roman"/>
          <w:sz w:val="28"/>
          <w:szCs w:val="28"/>
        </w:rPr>
        <w:t>Сформированный пакет документов в течение 1 (одного) дня направляется консультантом</w:t>
      </w:r>
      <w:r w:rsidR="00DB2ED1">
        <w:rPr>
          <w:rFonts w:ascii="Times New Roman" w:hAnsi="Times New Roman" w:cs="Times New Roman"/>
          <w:sz w:val="28"/>
          <w:szCs w:val="28"/>
        </w:rPr>
        <w:t xml:space="preserve"> </w:t>
      </w:r>
      <w:r w:rsidRPr="00DB2ED1">
        <w:rPr>
          <w:rFonts w:ascii="Times New Roman" w:hAnsi="Times New Roman" w:cs="Times New Roman"/>
          <w:sz w:val="28"/>
          <w:szCs w:val="28"/>
        </w:rPr>
        <w:t>- главным бухгалтером Управления для дальнейшего рассмотрения в комиссию, обеспечивающую рассмотрение вопросов по принятию решений о признании безнадежной к взысканию задолженности по платежам в бюджеты бюджетной системы Российской Федерации (далее - Комиссия)</w:t>
      </w:r>
      <w:proofErr w:type="gramStart"/>
      <w:r w:rsidRPr="00DB2ED1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DB2ED1">
        <w:rPr>
          <w:rFonts w:ascii="Times New Roman" w:hAnsi="Times New Roman" w:cs="Times New Roman"/>
          <w:sz w:val="28"/>
          <w:szCs w:val="28"/>
        </w:rPr>
        <w:t>.</w:t>
      </w:r>
    </w:p>
    <w:p w:rsidR="001A1D13" w:rsidRDefault="001A1D13" w:rsidP="00F41F21">
      <w:pPr>
        <w:widowControl w:val="0"/>
        <w:autoSpaceDE w:val="0"/>
        <w:autoSpaceDN w:val="0"/>
        <w:adjustRightInd w:val="0"/>
        <w:ind w:firstLine="709"/>
        <w:jc w:val="both"/>
      </w:pPr>
      <w:bookmarkStart w:id="1" w:name="Par27"/>
      <w:bookmarkEnd w:id="1"/>
      <w:r>
        <w:t>1.3.Абзац третий пункта 3.2. Порядка изложить в следующей редакции:</w:t>
      </w:r>
    </w:p>
    <w:p w:rsidR="001A1D13" w:rsidRDefault="001A1D13" w:rsidP="001A1D13">
      <w:pPr>
        <w:autoSpaceDE w:val="0"/>
        <w:autoSpaceDN w:val="0"/>
        <w:adjustRightInd w:val="0"/>
        <w:jc w:val="both"/>
      </w:pPr>
      <w:r>
        <w:t>«-</w:t>
      </w:r>
      <w:r w:rsidR="00271237">
        <w:t xml:space="preserve"> </w:t>
      </w:r>
      <w:r>
        <w:rPr>
          <w:rFonts w:eastAsiaTheme="minorHAnsi"/>
          <w:lang w:eastAsia="en-US"/>
        </w:rPr>
        <w:t>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 (при наличии)</w:t>
      </w:r>
      <w:proofErr w:type="gramStart"/>
      <w:r>
        <w:rPr>
          <w:rFonts w:eastAsiaTheme="minorHAnsi"/>
          <w:lang w:eastAsia="en-US"/>
        </w:rPr>
        <w:t>;</w:t>
      </w:r>
      <w:r>
        <w:t>»</w:t>
      </w:r>
      <w:proofErr w:type="gramEnd"/>
      <w:r>
        <w:t>.</w:t>
      </w:r>
    </w:p>
    <w:p w:rsidR="00A40427" w:rsidRPr="00B57DDB" w:rsidRDefault="00DC1144" w:rsidP="00F41F21">
      <w:pPr>
        <w:widowControl w:val="0"/>
        <w:autoSpaceDE w:val="0"/>
        <w:autoSpaceDN w:val="0"/>
        <w:adjustRightInd w:val="0"/>
        <w:ind w:firstLine="709"/>
        <w:jc w:val="both"/>
      </w:pPr>
      <w:r w:rsidRPr="00B57DDB">
        <w:t>2. Настоящий приказ разместить (</w:t>
      </w:r>
      <w:r w:rsidR="00A40427" w:rsidRPr="00B57DDB">
        <w:t xml:space="preserve">опубликовать) на «Официальном </w:t>
      </w:r>
      <w:proofErr w:type="gramStart"/>
      <w:r w:rsidR="00A40427" w:rsidRPr="00B57DDB">
        <w:t>интернет-портале</w:t>
      </w:r>
      <w:proofErr w:type="gramEnd"/>
      <w:r w:rsidR="00A40427" w:rsidRPr="00B57DDB">
        <w:t xml:space="preserve"> правовой информации» (www.pravo.gov.ru) и на официальном сайте </w:t>
      </w:r>
      <w:r w:rsidRPr="00B57DDB">
        <w:t>Управления по регулированию контрактной системы и закупкам Пензенской области в информационно -</w:t>
      </w:r>
      <w:r w:rsidR="00A40427" w:rsidRPr="00B57DDB">
        <w:t xml:space="preserve"> телекоммуникационной сети «Интернет».</w:t>
      </w:r>
    </w:p>
    <w:p w:rsidR="00DC1144" w:rsidRPr="00B57DDB" w:rsidRDefault="00A40427" w:rsidP="00F41F21">
      <w:pPr>
        <w:widowControl w:val="0"/>
        <w:autoSpaceDE w:val="0"/>
        <w:autoSpaceDN w:val="0"/>
        <w:adjustRightInd w:val="0"/>
        <w:ind w:firstLine="709"/>
        <w:jc w:val="both"/>
      </w:pPr>
      <w:r w:rsidRPr="00B57DDB">
        <w:t>3. Настоящий приказ вступает в силу со дня его официального опубликования.</w:t>
      </w:r>
    </w:p>
    <w:p w:rsidR="001606D0" w:rsidRPr="00B57DDB" w:rsidRDefault="00DC1144" w:rsidP="00F41F21">
      <w:pPr>
        <w:widowControl w:val="0"/>
        <w:autoSpaceDE w:val="0"/>
        <w:autoSpaceDN w:val="0"/>
        <w:adjustRightInd w:val="0"/>
        <w:ind w:firstLine="709"/>
        <w:jc w:val="both"/>
      </w:pPr>
      <w:r w:rsidRPr="00B57DDB">
        <w:t>4</w:t>
      </w:r>
      <w:r w:rsidR="001606D0" w:rsidRPr="00B57DDB">
        <w:t xml:space="preserve">. </w:t>
      </w:r>
      <w:proofErr w:type="gramStart"/>
      <w:r w:rsidR="001606D0" w:rsidRPr="00B57DDB">
        <w:t>Контроль за</w:t>
      </w:r>
      <w:proofErr w:type="gramEnd"/>
      <w:r w:rsidR="001606D0" w:rsidRPr="00B57DDB">
        <w:t xml:space="preserve"> исполнением настоящего приказа оставляю за собой.</w:t>
      </w:r>
    </w:p>
    <w:p w:rsidR="001606D0" w:rsidRPr="00B57DDB" w:rsidRDefault="001606D0" w:rsidP="00F41F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E4B" w:rsidRPr="00B57DDB" w:rsidRDefault="001F7E4B" w:rsidP="00F41F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06D0" w:rsidRPr="00A40427" w:rsidRDefault="001A1D13" w:rsidP="00F41F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</w:t>
      </w:r>
      <w:r w:rsidR="001606D0" w:rsidRPr="00B57DDB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606D0" w:rsidRPr="00B57DDB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DC1144" w:rsidRPr="00B57DDB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Д.С.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Шеменев</w:t>
      </w:r>
      <w:proofErr w:type="spellEnd"/>
    </w:p>
    <w:p w:rsidR="001606D0" w:rsidRPr="00A40427" w:rsidRDefault="001606D0" w:rsidP="00F41F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4343" w:rsidRDefault="00A44343" w:rsidP="001F7E4B">
      <w:pPr>
        <w:ind w:firstLine="709"/>
        <w:jc w:val="both"/>
      </w:pPr>
    </w:p>
    <w:sectPr w:rsidR="00A44343" w:rsidSect="003C752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35CE1"/>
    <w:multiLevelType w:val="multilevel"/>
    <w:tmpl w:val="BD40D2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6D0"/>
    <w:rsid w:val="00037130"/>
    <w:rsid w:val="00047010"/>
    <w:rsid w:val="00050159"/>
    <w:rsid w:val="00096BD5"/>
    <w:rsid w:val="000C0A27"/>
    <w:rsid w:val="00115C70"/>
    <w:rsid w:val="0014187A"/>
    <w:rsid w:val="00152757"/>
    <w:rsid w:val="00156F30"/>
    <w:rsid w:val="001606D0"/>
    <w:rsid w:val="00166A1A"/>
    <w:rsid w:val="0018380E"/>
    <w:rsid w:val="001A1D13"/>
    <w:rsid w:val="001C5D0E"/>
    <w:rsid w:val="001C7454"/>
    <w:rsid w:val="001F7E4B"/>
    <w:rsid w:val="00245408"/>
    <w:rsid w:val="00270374"/>
    <w:rsid w:val="00271237"/>
    <w:rsid w:val="002D3BBA"/>
    <w:rsid w:val="00305BDB"/>
    <w:rsid w:val="00310A13"/>
    <w:rsid w:val="003155B2"/>
    <w:rsid w:val="0032164B"/>
    <w:rsid w:val="0035679B"/>
    <w:rsid w:val="00365B0F"/>
    <w:rsid w:val="00374AA0"/>
    <w:rsid w:val="0037755B"/>
    <w:rsid w:val="003C141F"/>
    <w:rsid w:val="003C7528"/>
    <w:rsid w:val="003F538E"/>
    <w:rsid w:val="00402CDA"/>
    <w:rsid w:val="00441161"/>
    <w:rsid w:val="004A2162"/>
    <w:rsid w:val="004B7A2A"/>
    <w:rsid w:val="004E5248"/>
    <w:rsid w:val="00515083"/>
    <w:rsid w:val="0055726D"/>
    <w:rsid w:val="00563EDA"/>
    <w:rsid w:val="00584FD5"/>
    <w:rsid w:val="00593F01"/>
    <w:rsid w:val="005C4071"/>
    <w:rsid w:val="005E477D"/>
    <w:rsid w:val="005F08C6"/>
    <w:rsid w:val="005F7010"/>
    <w:rsid w:val="00615DB3"/>
    <w:rsid w:val="006621AC"/>
    <w:rsid w:val="00662CAD"/>
    <w:rsid w:val="00665720"/>
    <w:rsid w:val="006720FC"/>
    <w:rsid w:val="00691AD3"/>
    <w:rsid w:val="00697F0E"/>
    <w:rsid w:val="0070102B"/>
    <w:rsid w:val="00703756"/>
    <w:rsid w:val="007163AB"/>
    <w:rsid w:val="00742DCB"/>
    <w:rsid w:val="00743BE3"/>
    <w:rsid w:val="0074407D"/>
    <w:rsid w:val="007530A9"/>
    <w:rsid w:val="00762464"/>
    <w:rsid w:val="0076456A"/>
    <w:rsid w:val="00786784"/>
    <w:rsid w:val="007E6309"/>
    <w:rsid w:val="007E793D"/>
    <w:rsid w:val="00847806"/>
    <w:rsid w:val="009075E8"/>
    <w:rsid w:val="00933608"/>
    <w:rsid w:val="009471BE"/>
    <w:rsid w:val="00966D2B"/>
    <w:rsid w:val="009A0670"/>
    <w:rsid w:val="009A567D"/>
    <w:rsid w:val="009F067A"/>
    <w:rsid w:val="00A25A74"/>
    <w:rsid w:val="00A40427"/>
    <w:rsid w:val="00A42140"/>
    <w:rsid w:val="00A44343"/>
    <w:rsid w:val="00A62CA9"/>
    <w:rsid w:val="00A745F2"/>
    <w:rsid w:val="00A86AE4"/>
    <w:rsid w:val="00AC4AB6"/>
    <w:rsid w:val="00AD476B"/>
    <w:rsid w:val="00B33D66"/>
    <w:rsid w:val="00B57DDB"/>
    <w:rsid w:val="00B62D31"/>
    <w:rsid w:val="00B74549"/>
    <w:rsid w:val="00B8414A"/>
    <w:rsid w:val="00B94F9C"/>
    <w:rsid w:val="00B9674D"/>
    <w:rsid w:val="00BA0175"/>
    <w:rsid w:val="00BE740D"/>
    <w:rsid w:val="00BF059F"/>
    <w:rsid w:val="00BF292C"/>
    <w:rsid w:val="00C23652"/>
    <w:rsid w:val="00C23E30"/>
    <w:rsid w:val="00C26FC9"/>
    <w:rsid w:val="00C45B4E"/>
    <w:rsid w:val="00C506F5"/>
    <w:rsid w:val="00C74453"/>
    <w:rsid w:val="00C83A2A"/>
    <w:rsid w:val="00C84457"/>
    <w:rsid w:val="00CA5430"/>
    <w:rsid w:val="00D327A5"/>
    <w:rsid w:val="00D338D3"/>
    <w:rsid w:val="00D75180"/>
    <w:rsid w:val="00DA58F7"/>
    <w:rsid w:val="00DB2ED1"/>
    <w:rsid w:val="00DC1144"/>
    <w:rsid w:val="00DC130F"/>
    <w:rsid w:val="00DE64E8"/>
    <w:rsid w:val="00E12F6D"/>
    <w:rsid w:val="00E26172"/>
    <w:rsid w:val="00E4250F"/>
    <w:rsid w:val="00E47E63"/>
    <w:rsid w:val="00E52E44"/>
    <w:rsid w:val="00E715B2"/>
    <w:rsid w:val="00E97A04"/>
    <w:rsid w:val="00EB4A59"/>
    <w:rsid w:val="00F0640C"/>
    <w:rsid w:val="00F071CD"/>
    <w:rsid w:val="00F40920"/>
    <w:rsid w:val="00F41F21"/>
    <w:rsid w:val="00FB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42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06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06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06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94F9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7D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D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42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06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06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06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94F9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7D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D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B5BE8449A4E9B9D98429B72DFC3B2FAB8CF6A1C7BF796E37D177DC1B0099D2C129D014C3118B072BE3E7DDO3Z8K" TargetMode="External"/><Relationship Id="rId13" Type="http://schemas.openxmlformats.org/officeDocument/2006/relationships/hyperlink" Target="consultantplus://offline/ref=2206A0618787245B1DDA176FA45931EDAF62D922B8DFBC7A10055ED62960DD2BBE70B95F2FD1FE89F4DDAF62A563270CB6CC1BD9C701A603B63BN" TargetMode="External"/><Relationship Id="rId18" Type="http://schemas.openxmlformats.org/officeDocument/2006/relationships/hyperlink" Target="consultantplus://offline/ref=ADFEE19753843D94E14AB6C5A6F8BBE465ACB95969D1F9B4CAA6885126B68D5B7F6DD7E16F8B8A685023D2C4F68C452E4DBE18AFE06886C3J4J9O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0EB5BE8449A4E9B9D98429B72DFC3B2FAB8CF6A1C7BF776D3FD577DC1B0099D2C129D014C3118B072BE3E7DEO3Z9K" TargetMode="External"/><Relationship Id="rId12" Type="http://schemas.openxmlformats.org/officeDocument/2006/relationships/hyperlink" Target="consultantplus://offline/ref=2206A0618787245B1DDA176FA45931EDAF62D922B8DFBC7A10055ED62960DD2BBE70B95F2FD1FE89F5DDAF62A563270CB6CC1BD9C701A603B63BN" TargetMode="External"/><Relationship Id="rId17" Type="http://schemas.openxmlformats.org/officeDocument/2006/relationships/hyperlink" Target="consultantplus://offline/ref=C48C63F77A06ECC95039287C4B2116155AD7C5215FE51B3C5CBD30E4F5C0931702DF8A740E8A3417493ECBBF97OC6B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23670335214A6591ABAD4B95CFC4676C445DDD061D399961B9C02C5026FF1D334B90DEF8C7BB34E9659765100e441N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35B21EF39FFF343A1A70DFE1B0CDBE9F0CC249450E7BC7F2E56E3AC42540943ACCF43D2FB59333A34D79FBF2BDr30B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23670335214A6591ABAD4B95CFC4676C445DCD663DC99961B9C02C5026FF1D326B955E38E7BAE4A9B4C200046144DE76D480AB81D9A23C9e240N" TargetMode="External"/><Relationship Id="rId10" Type="http://schemas.openxmlformats.org/officeDocument/2006/relationships/hyperlink" Target="consultantplus://offline/ref=606B0C89FF69093930CBE5BD9FDABFD323E2DD9EC4E351C696A8314664926AF176B5F7CE7610B5E3E135C61DF1C814BA764D12C5DEA8D395CE06N" TargetMode="External"/><Relationship Id="rId19" Type="http://schemas.openxmlformats.org/officeDocument/2006/relationships/hyperlink" Target="consultantplus://offline/ref=ADFEE19753843D94E14AB6C5A6F8BBE465ACB95969D1F9B4CAA6885126B68D5B7F6DD7E16F8B8A685123D2C4F68C452E4DBE18AFE06886C3J4J9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B5BE8449A4E9B9D98429B72DFC3B2FAB8CF6A1C7BF776D3FD577DC1B0099D2C129D014C3118B072BE3E7DEO3Z9K" TargetMode="External"/><Relationship Id="rId14" Type="http://schemas.openxmlformats.org/officeDocument/2006/relationships/hyperlink" Target="consultantplus://offline/ref=223670335214A6591ABAD4B95CFC4676C445DCD663DC99961B9C02C5026FF1D326B955E38E7BAE4A9A4C200046144DE76D480AB81D9A23C9e24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1655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Макарова</dc:creator>
  <cp:lastModifiedBy>Михейкина Анастасия Дмитриевна</cp:lastModifiedBy>
  <cp:revision>2</cp:revision>
  <cp:lastPrinted>2020-04-27T07:16:00Z</cp:lastPrinted>
  <dcterms:created xsi:type="dcterms:W3CDTF">2020-08-04T10:37:00Z</dcterms:created>
  <dcterms:modified xsi:type="dcterms:W3CDTF">2020-08-04T10:37:00Z</dcterms:modified>
</cp:coreProperties>
</file>